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F9" w:rsidRDefault="009472F9">
      <w:pPr>
        <w:rPr>
          <w:rStyle w:val="Strong"/>
        </w:rPr>
      </w:pPr>
      <w:r>
        <w:rPr>
          <w:rStyle w:val="Strong"/>
        </w:rPr>
        <w:t>Ackerman Digital Systems – History</w:t>
      </w:r>
    </w:p>
    <w:p w:rsidR="009472F9" w:rsidRDefault="009472F9">
      <w:pPr>
        <w:rPr>
          <w:rStyle w:val="style9"/>
        </w:rPr>
      </w:pPr>
      <w:r>
        <w:rPr>
          <w:rStyle w:val="Strong"/>
          <w:b w:val="0"/>
        </w:rPr>
        <w:t>(From www.s100computers.com)</w:t>
      </w:r>
      <w:r>
        <w:br/>
      </w:r>
    </w:p>
    <w:p w:rsidR="00A739B4" w:rsidRDefault="009472F9">
      <w:r>
        <w:rPr>
          <w:rStyle w:val="style9"/>
        </w:rPr>
        <w:t xml:space="preserve">Ackerman Digital systems were often known as ADS.  They came out with some unique cards. They did not produce a lot of boards initially but the ones they did make were really useful if you needed that function.  The boards were expertly designed and laid out.  At later stages in the company’s growth they made a high capacity ROM/RAM card and an excellent FDC board but I cannot locate any information about them now. In 1984 they produced a (non S-100 bus) Single Board Computer similar to the </w:t>
      </w:r>
      <w:hyperlink r:id="rId5" w:history="1">
        <w:r>
          <w:rPr>
            <w:rStyle w:val="Hyperlink"/>
          </w:rPr>
          <w:t>DRC Big Board</w:t>
        </w:r>
      </w:hyperlink>
      <w:r>
        <w:rPr>
          <w:rStyle w:val="style9"/>
        </w:rPr>
        <w:t>.</w:t>
      </w:r>
      <w:r>
        <w:br/>
      </w:r>
      <w:r>
        <w:br/>
      </w:r>
      <w:r>
        <w:rPr>
          <w:rStyle w:val="style9"/>
        </w:rPr>
        <w:t>Also I can find no information about the company or what happened to it.  They were located on North York Rd., Elmhurst, IL.  </w:t>
      </w:r>
    </w:p>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2F9"/>
    <w:rsid w:val="007E29C7"/>
    <w:rsid w:val="009472F9"/>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styleId="Strong">
    <w:name w:val="Strong"/>
    <w:basedOn w:val="DefaultParagraphFont"/>
    <w:uiPriority w:val="22"/>
    <w:qFormat/>
    <w:rsid w:val="009472F9"/>
    <w:rPr>
      <w:b/>
      <w:bCs/>
    </w:rPr>
  </w:style>
  <w:style w:type="character" w:customStyle="1" w:styleId="style9">
    <w:name w:val="style9"/>
    <w:basedOn w:val="DefaultParagraphFont"/>
    <w:rsid w:val="009472F9"/>
  </w:style>
  <w:style w:type="character" w:styleId="Hyperlink">
    <w:name w:val="Hyperlink"/>
    <w:basedOn w:val="DefaultParagraphFont"/>
    <w:uiPriority w:val="99"/>
    <w:semiHidden/>
    <w:unhideWhenUsed/>
    <w:rsid w:val="009472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100computers.com/Hardware%20Folder/Digital%20Research%20Computers/History/Histor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2010-03-03T18:25:00Z</dcterms:created>
  <dcterms:modified xsi:type="dcterms:W3CDTF">2010-03-03T18:26:00Z</dcterms:modified>
</cp:coreProperties>
</file>