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9B4" w:rsidRDefault="00B6418F" w:rsidP="00B6418F">
      <w:pPr>
        <w:pStyle w:val="Heading1"/>
      </w:pPr>
      <w:r>
        <w:t>Processor T</w:t>
      </w:r>
      <w:r w:rsidR="00DB40F4">
        <w:t xml:space="preserve">ech History from </w:t>
      </w:r>
      <w:r>
        <w:t>Old-Computers.com</w:t>
      </w:r>
    </w:p>
    <w:tbl>
      <w:tblPr>
        <w:tblW w:w="5000" w:type="pct"/>
        <w:tblCellSpacing w:w="15" w:type="dxa"/>
        <w:tblCellMar>
          <w:top w:w="15" w:type="dxa"/>
          <w:left w:w="15" w:type="dxa"/>
          <w:bottom w:w="15" w:type="dxa"/>
          <w:right w:w="15" w:type="dxa"/>
        </w:tblCellMar>
        <w:tblLook w:val="04A0"/>
      </w:tblPr>
      <w:tblGrid>
        <w:gridCol w:w="9450"/>
      </w:tblGrid>
      <w:tr w:rsidR="00B6418F" w:rsidRPr="00B6418F" w:rsidTr="00B6418F">
        <w:trPr>
          <w:tblCellSpacing w:w="15" w:type="dxa"/>
        </w:trPr>
        <w:tc>
          <w:tcPr>
            <w:tcW w:w="5000" w:type="pct"/>
            <w:vAlign w:val="center"/>
            <w:hideMark/>
          </w:tcPr>
          <w:tbl>
            <w:tblPr>
              <w:tblW w:w="0" w:type="auto"/>
              <w:tblCellSpacing w:w="15" w:type="dxa"/>
              <w:shd w:val="clear" w:color="auto" w:fill="FFFFFF"/>
              <w:tblCellMar>
                <w:top w:w="60" w:type="dxa"/>
                <w:left w:w="60" w:type="dxa"/>
                <w:bottom w:w="60" w:type="dxa"/>
                <w:right w:w="60" w:type="dxa"/>
              </w:tblCellMar>
              <w:tblLook w:val="04A0"/>
            </w:tblPr>
            <w:tblGrid>
              <w:gridCol w:w="2040"/>
            </w:tblGrid>
            <w:tr w:rsidR="00B6418F" w:rsidRPr="00B6418F" w:rsidTr="00B6418F">
              <w:trPr>
                <w:tblCellSpacing w:w="15" w:type="dxa"/>
              </w:trPr>
              <w:tc>
                <w:tcPr>
                  <w:tcW w:w="0" w:type="auto"/>
                  <w:shd w:val="clear" w:color="auto" w:fill="FFFFFF"/>
                  <w:vAlign w:val="center"/>
                  <w:hideMark/>
                </w:tcPr>
                <w:p w:rsidR="00B6418F" w:rsidRPr="00B6418F" w:rsidRDefault="00B6418F" w:rsidP="00B6418F">
                  <w:pPr>
                    <w:spacing w:after="0" w:line="240" w:lineRule="auto"/>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color w:val="000000"/>
                      <w:sz w:val="24"/>
                      <w:szCs w:val="24"/>
                      <w:lang w:bidi="ar-SA"/>
                    </w:rPr>
                    <w:drawing>
                      <wp:inline distT="0" distB="0" distL="0" distR="0">
                        <wp:extent cx="1152525" cy="361950"/>
                        <wp:effectExtent l="19050" t="0" r="9525" b="0"/>
                        <wp:docPr id="12" name="Picture 12" descr="Processor Technology Co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ocessor Technology Corp"/>
                                <pic:cNvPicPr>
                                  <a:picLocks noChangeAspect="1" noChangeArrowheads="1"/>
                                </pic:cNvPicPr>
                              </pic:nvPicPr>
                              <pic:blipFill>
                                <a:blip r:embed="rId5" cstate="print"/>
                                <a:srcRect/>
                                <a:stretch>
                                  <a:fillRect/>
                                </a:stretch>
                              </pic:blipFill>
                              <pic:spPr bwMode="auto">
                                <a:xfrm>
                                  <a:off x="0" y="0"/>
                                  <a:ext cx="1152525" cy="361950"/>
                                </a:xfrm>
                                <a:prstGeom prst="rect">
                                  <a:avLst/>
                                </a:prstGeom>
                                <a:noFill/>
                                <a:ln w="9525">
                                  <a:noFill/>
                                  <a:miter lim="800000"/>
                                  <a:headEnd/>
                                  <a:tailEnd/>
                                </a:ln>
                              </pic:spPr>
                            </pic:pic>
                          </a:graphicData>
                        </a:graphic>
                      </wp:inline>
                    </w:drawing>
                  </w:r>
                </w:p>
              </w:tc>
            </w:tr>
            <w:tr w:rsidR="00B6418F" w:rsidRPr="00B6418F" w:rsidTr="00B6418F">
              <w:trPr>
                <w:tblCellSpacing w:w="15" w:type="dxa"/>
              </w:trPr>
              <w:tc>
                <w:tcPr>
                  <w:tcW w:w="0" w:type="auto"/>
                  <w:shd w:val="clear" w:color="auto" w:fill="FFFFFF"/>
                  <w:vAlign w:val="center"/>
                  <w:hideMark/>
                </w:tcPr>
                <w:p w:rsidR="00B6418F" w:rsidRPr="00B6418F" w:rsidRDefault="00B6418F" w:rsidP="00B6418F">
                  <w:pPr>
                    <w:spacing w:after="0" w:line="240" w:lineRule="auto"/>
                    <w:jc w:val="center"/>
                    <w:rPr>
                      <w:rFonts w:ascii="Times New Roman" w:eastAsia="Times New Roman" w:hAnsi="Times New Roman" w:cs="Times New Roman"/>
                      <w:sz w:val="24"/>
                      <w:szCs w:val="24"/>
                      <w:lang w:bidi="ar-SA"/>
                    </w:rPr>
                  </w:pPr>
                  <w:r w:rsidRPr="00B6418F">
                    <w:rPr>
                      <w:rFonts w:ascii="Times New Roman" w:eastAsia="Times New Roman" w:hAnsi="Times New Roman" w:cs="Times New Roman"/>
                      <w:sz w:val="24"/>
                      <w:szCs w:val="24"/>
                      <w:lang w:bidi="ar-SA"/>
                    </w:rPr>
                    <w:t xml:space="preserve">SOL - 10 / 20 </w:t>
                  </w:r>
                </w:p>
              </w:tc>
            </w:tr>
          </w:tbl>
          <w:p w:rsidR="00DB40F4" w:rsidRDefault="00B6418F" w:rsidP="00B6418F">
            <w:pPr>
              <w:spacing w:before="100" w:beforeAutospacing="1" w:after="100" w:afterAutospacing="1" w:line="240" w:lineRule="auto"/>
              <w:rPr>
                <w:rFonts w:ascii="Times New Roman" w:eastAsia="Times New Roman" w:hAnsi="Times New Roman" w:cs="Times New Roman"/>
                <w:sz w:val="24"/>
                <w:szCs w:val="24"/>
                <w:lang w:bidi="ar-SA"/>
              </w:rPr>
            </w:pPr>
            <w:r w:rsidRPr="00B6418F">
              <w:rPr>
                <w:rFonts w:ascii="Times New Roman" w:eastAsia="Times New Roman" w:hAnsi="Times New Roman" w:cs="Times New Roman"/>
                <w:sz w:val="24"/>
                <w:szCs w:val="24"/>
                <w:lang w:bidi="ar-SA"/>
              </w:rPr>
              <w:t xml:space="preserve">The Sol Computer was developed by Bob Marsh, Lee </w:t>
            </w:r>
            <w:proofErr w:type="spellStart"/>
            <w:r w:rsidRPr="00B6418F">
              <w:rPr>
                <w:rFonts w:ascii="Times New Roman" w:eastAsia="Times New Roman" w:hAnsi="Times New Roman" w:cs="Times New Roman"/>
                <w:sz w:val="24"/>
                <w:szCs w:val="24"/>
                <w:lang w:bidi="ar-SA"/>
              </w:rPr>
              <w:t>Felsenstein</w:t>
            </w:r>
            <w:proofErr w:type="spellEnd"/>
            <w:r w:rsidRPr="00B6418F">
              <w:rPr>
                <w:rFonts w:ascii="Times New Roman" w:eastAsia="Times New Roman" w:hAnsi="Times New Roman" w:cs="Times New Roman"/>
                <w:sz w:val="24"/>
                <w:szCs w:val="24"/>
                <w:lang w:bidi="ar-SA"/>
              </w:rPr>
              <w:t xml:space="preserve"> and Gordon French. Bob founded his company, Processor Technology, in April 1975 making 4K RAM memory boards for the Altair (cause MITS couldn't</w:t>
            </w:r>
            <w:r w:rsidR="00DB40F4">
              <w:rPr>
                <w:rFonts w:ascii="Times New Roman" w:eastAsia="Times New Roman" w:hAnsi="Times New Roman" w:cs="Times New Roman"/>
                <w:sz w:val="24"/>
                <w:szCs w:val="24"/>
                <w:lang w:bidi="ar-SA"/>
              </w:rPr>
              <w:t xml:space="preserve"> make a working memory board)</w:t>
            </w:r>
          </w:p>
          <w:p w:rsidR="00DB40F4" w:rsidRDefault="00B6418F" w:rsidP="00B6418F">
            <w:pPr>
              <w:spacing w:before="100" w:beforeAutospacing="1" w:after="100" w:afterAutospacing="1" w:line="240" w:lineRule="auto"/>
              <w:rPr>
                <w:rFonts w:ascii="Times New Roman" w:eastAsia="Times New Roman" w:hAnsi="Times New Roman" w:cs="Times New Roman"/>
                <w:sz w:val="24"/>
                <w:szCs w:val="24"/>
                <w:lang w:bidi="ar-SA"/>
              </w:rPr>
            </w:pPr>
            <w:r w:rsidRPr="00B6418F">
              <w:rPr>
                <w:rFonts w:ascii="Times New Roman" w:eastAsia="Times New Roman" w:hAnsi="Times New Roman" w:cs="Times New Roman"/>
                <w:sz w:val="24"/>
                <w:szCs w:val="24"/>
                <w:lang w:bidi="ar-SA"/>
              </w:rPr>
              <w:t xml:space="preserve">In June 1975, Bob and Les Solomon (technical editor of Popular Electronics) dreamed up the Sol-20 computer, Bob had a bunch of cheap walnut that he originally </w:t>
            </w:r>
            <w:r w:rsidR="00DB40F4" w:rsidRPr="00B6418F">
              <w:rPr>
                <w:rFonts w:ascii="Times New Roman" w:eastAsia="Times New Roman" w:hAnsi="Times New Roman" w:cs="Times New Roman"/>
                <w:sz w:val="24"/>
                <w:szCs w:val="24"/>
                <w:lang w:bidi="ar-SA"/>
              </w:rPr>
              <w:t>intended</w:t>
            </w:r>
            <w:r w:rsidRPr="00B6418F">
              <w:rPr>
                <w:rFonts w:ascii="Times New Roman" w:eastAsia="Times New Roman" w:hAnsi="Times New Roman" w:cs="Times New Roman"/>
                <w:sz w:val="24"/>
                <w:szCs w:val="24"/>
                <w:lang w:bidi="ar-SA"/>
              </w:rPr>
              <w:t xml:space="preserve"> to use in a digital clock, he didn't want it to go to waste and used it</w:t>
            </w:r>
            <w:r w:rsidR="00DB40F4">
              <w:rPr>
                <w:rFonts w:ascii="Times New Roman" w:eastAsia="Times New Roman" w:hAnsi="Times New Roman" w:cs="Times New Roman"/>
                <w:sz w:val="24"/>
                <w:szCs w:val="24"/>
                <w:lang w:bidi="ar-SA"/>
              </w:rPr>
              <w:t xml:space="preserve"> in the Sol-20 (see picture). </w:t>
            </w:r>
          </w:p>
          <w:p w:rsidR="00DB40F4" w:rsidRDefault="00B6418F" w:rsidP="00B6418F">
            <w:pPr>
              <w:spacing w:before="100" w:beforeAutospacing="1" w:after="100" w:afterAutospacing="1" w:line="240" w:lineRule="auto"/>
              <w:rPr>
                <w:rFonts w:ascii="Times New Roman" w:eastAsia="Times New Roman" w:hAnsi="Times New Roman" w:cs="Times New Roman"/>
                <w:sz w:val="24"/>
                <w:szCs w:val="24"/>
                <w:lang w:bidi="ar-SA"/>
              </w:rPr>
            </w:pPr>
            <w:r w:rsidRPr="00B6418F">
              <w:rPr>
                <w:rFonts w:ascii="Times New Roman" w:eastAsia="Times New Roman" w:hAnsi="Times New Roman" w:cs="Times New Roman"/>
                <w:sz w:val="24"/>
                <w:szCs w:val="24"/>
                <w:lang w:bidi="ar-SA"/>
              </w:rPr>
              <w:t>About 10,000 of them were produced, some as kits, some as pre-</w:t>
            </w:r>
            <w:proofErr w:type="spellStart"/>
            <w:r w:rsidRPr="00B6418F">
              <w:rPr>
                <w:rFonts w:ascii="Times New Roman" w:eastAsia="Times New Roman" w:hAnsi="Times New Roman" w:cs="Times New Roman"/>
                <w:sz w:val="24"/>
                <w:szCs w:val="24"/>
                <w:lang w:bidi="ar-SA"/>
              </w:rPr>
              <w:t>builts</w:t>
            </w:r>
            <w:proofErr w:type="spellEnd"/>
            <w:r w:rsidRPr="00B6418F">
              <w:rPr>
                <w:rFonts w:ascii="Times New Roman" w:eastAsia="Times New Roman" w:hAnsi="Times New Roman" w:cs="Times New Roman"/>
                <w:sz w:val="24"/>
                <w:szCs w:val="24"/>
                <w:lang w:bidi="ar-SA"/>
              </w:rPr>
              <w:t>. Based on the Intel 8080 microprocessor, this machine occupies a special niche in computer history for technical and esthetic reasons. It was one of the earliest to include a keyboard interface and support circuitry for full implementation of every 8080 function. It was a pioneer towards modern video output boards by having a design that actually put up alphanumeric characters on the screen, using a form of distributed processing that didn't lean o</w:t>
            </w:r>
            <w:r w:rsidR="00DB40F4">
              <w:rPr>
                <w:rFonts w:ascii="Times New Roman" w:eastAsia="Times New Roman" w:hAnsi="Times New Roman" w:cs="Times New Roman"/>
                <w:sz w:val="24"/>
                <w:szCs w:val="24"/>
                <w:lang w:bidi="ar-SA"/>
              </w:rPr>
              <w:t xml:space="preserve">n the CPU for all processing. </w:t>
            </w:r>
          </w:p>
          <w:p w:rsidR="00DB40F4" w:rsidRDefault="00B6418F" w:rsidP="00B6418F">
            <w:pPr>
              <w:spacing w:before="100" w:beforeAutospacing="1" w:after="100" w:afterAutospacing="1" w:line="240" w:lineRule="auto"/>
              <w:rPr>
                <w:rFonts w:ascii="Times New Roman" w:eastAsia="Times New Roman" w:hAnsi="Times New Roman" w:cs="Times New Roman"/>
                <w:sz w:val="24"/>
                <w:szCs w:val="24"/>
                <w:lang w:bidi="ar-SA"/>
              </w:rPr>
            </w:pPr>
            <w:r w:rsidRPr="00B6418F">
              <w:rPr>
                <w:rFonts w:ascii="Times New Roman" w:eastAsia="Times New Roman" w:hAnsi="Times New Roman" w:cs="Times New Roman"/>
                <w:sz w:val="24"/>
                <w:szCs w:val="24"/>
                <w:lang w:bidi="ar-SA"/>
              </w:rPr>
              <w:t>There were several</w:t>
            </w:r>
            <w:r w:rsidR="00DB40F4">
              <w:rPr>
                <w:rFonts w:ascii="Times New Roman" w:eastAsia="Times New Roman" w:hAnsi="Times New Roman" w:cs="Times New Roman"/>
                <w:sz w:val="24"/>
                <w:szCs w:val="24"/>
                <w:lang w:bidi="ar-SA"/>
              </w:rPr>
              <w:t xml:space="preserve"> models of the SOL-20 system :</w:t>
            </w:r>
          </w:p>
          <w:p w:rsidR="00DB40F4" w:rsidRPr="00DB40F4" w:rsidRDefault="00DB40F4" w:rsidP="00DB40F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bidi="ar-SA"/>
              </w:rPr>
            </w:pPr>
            <w:r w:rsidRPr="00DB40F4">
              <w:rPr>
                <w:rFonts w:ascii="Times New Roman" w:eastAsia="Times New Roman" w:hAnsi="Times New Roman" w:cs="Times New Roman"/>
                <w:sz w:val="24"/>
                <w:szCs w:val="24"/>
                <w:lang w:bidi="ar-SA"/>
              </w:rPr>
              <w:t>T</w:t>
            </w:r>
            <w:r w:rsidR="00B6418F" w:rsidRPr="00DB40F4">
              <w:rPr>
                <w:rFonts w:ascii="Times New Roman" w:eastAsia="Times New Roman" w:hAnsi="Times New Roman" w:cs="Times New Roman"/>
                <w:sz w:val="24"/>
                <w:szCs w:val="24"/>
                <w:lang w:bidi="ar-SA"/>
              </w:rPr>
              <w:t>he SOL System I ($1649 in kit or $2129 assembled), with SOL Operating System, 8 KB RAM, a 12" TV/Monitor, and a cassette recorde</w:t>
            </w:r>
            <w:r w:rsidRPr="00DB40F4">
              <w:rPr>
                <w:rFonts w:ascii="Times New Roman" w:eastAsia="Times New Roman" w:hAnsi="Times New Roman" w:cs="Times New Roman"/>
                <w:sz w:val="24"/>
                <w:szCs w:val="24"/>
                <w:lang w:bidi="ar-SA"/>
              </w:rPr>
              <w:t xml:space="preserve">r with BASIC software tape. </w:t>
            </w:r>
          </w:p>
          <w:p w:rsidR="00DB40F4" w:rsidRPr="00DB40F4" w:rsidRDefault="00B6418F" w:rsidP="00DB40F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bidi="ar-SA"/>
              </w:rPr>
            </w:pPr>
            <w:r w:rsidRPr="00DB40F4">
              <w:rPr>
                <w:rFonts w:ascii="Times New Roman" w:eastAsia="Times New Roman" w:hAnsi="Times New Roman" w:cs="Times New Roman"/>
                <w:sz w:val="24"/>
                <w:szCs w:val="24"/>
                <w:lang w:bidi="ar-SA"/>
              </w:rPr>
              <w:t>The SOL System II ($1883 in kit or $2283 assembled), is</w:t>
            </w:r>
            <w:r w:rsidR="00DB40F4" w:rsidRPr="00DB40F4">
              <w:rPr>
                <w:rFonts w:ascii="Times New Roman" w:eastAsia="Times New Roman" w:hAnsi="Times New Roman" w:cs="Times New Roman"/>
                <w:sz w:val="24"/>
                <w:szCs w:val="24"/>
                <w:lang w:bidi="ar-SA"/>
              </w:rPr>
              <w:t xml:space="preserve"> a SOL System I with 16 KB. </w:t>
            </w:r>
          </w:p>
          <w:p w:rsidR="00B6418F" w:rsidRPr="00DB40F4" w:rsidRDefault="00B6418F" w:rsidP="00DB40F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bidi="ar-SA"/>
              </w:rPr>
            </w:pPr>
            <w:r w:rsidRPr="00DB40F4">
              <w:rPr>
                <w:rFonts w:ascii="Times New Roman" w:eastAsia="Times New Roman" w:hAnsi="Times New Roman" w:cs="Times New Roman"/>
                <w:sz w:val="24"/>
                <w:szCs w:val="24"/>
                <w:lang w:bidi="ar-SA"/>
              </w:rPr>
              <w:t xml:space="preserve">The SOL System III ($4750 in kit or $5450 assembled), is a system II with 32 KB RAM, a video monitor, the HELIOS II Disk Memory System and a DISK BASIC floppy. </w:t>
            </w:r>
          </w:p>
          <w:tbl>
            <w:tblPr>
              <w:tblW w:w="5000" w:type="pct"/>
              <w:tblCellSpacing w:w="0" w:type="dxa"/>
              <w:tblCellMar>
                <w:left w:w="0" w:type="dxa"/>
                <w:right w:w="0" w:type="dxa"/>
              </w:tblCellMar>
              <w:tblLook w:val="04A0"/>
            </w:tblPr>
            <w:tblGrid>
              <w:gridCol w:w="9360"/>
            </w:tblGrid>
            <w:tr w:rsidR="00B6418F" w:rsidRPr="00B6418F">
              <w:trPr>
                <w:tblCellSpacing w:w="0" w:type="dxa"/>
              </w:trPr>
              <w:tc>
                <w:tcPr>
                  <w:tcW w:w="0" w:type="auto"/>
                  <w:vAlign w:val="center"/>
                  <w:hideMark/>
                </w:tcPr>
                <w:p w:rsidR="00DB40F4" w:rsidRDefault="00B6418F" w:rsidP="00DB40F4">
                  <w:pPr>
                    <w:pStyle w:val="Heading2"/>
                    <w:rPr>
                      <w:rFonts w:eastAsia="Times New Roman"/>
                      <w:lang w:bidi="ar-SA"/>
                    </w:rPr>
                  </w:pPr>
                  <w:r w:rsidRPr="00B6418F">
                    <w:rPr>
                      <w:rFonts w:eastAsia="Times New Roman"/>
                      <w:lang w:bidi="ar-SA"/>
                    </w:rPr>
                    <w:t xml:space="preserve">Martin Scott Goldberg </w:t>
                  </w:r>
                  <w:proofErr w:type="gramStart"/>
                  <w:r w:rsidRPr="00B6418F">
                    <w:rPr>
                      <w:rFonts w:eastAsia="Times New Roman"/>
                      <w:lang w:bidi="ar-SA"/>
                    </w:rPr>
                    <w:t>says :</w:t>
                  </w:r>
                  <w:proofErr w:type="gramEnd"/>
                </w:p>
                <w:p w:rsidR="00DB40F4" w:rsidRDefault="00B6418F" w:rsidP="00DB40F4">
                  <w:pPr>
                    <w:spacing w:before="100" w:beforeAutospacing="1" w:after="120" w:line="240" w:lineRule="auto"/>
                    <w:rPr>
                      <w:lang w:bidi="ar-SA"/>
                    </w:rPr>
                  </w:pPr>
                  <w:r w:rsidRPr="00DB40F4">
                    <w:rPr>
                      <w:lang w:bidi="ar-SA"/>
                    </w:rPr>
                    <w:t xml:space="preserve">The Sol was not designed by Bob Marsh and the Osborne was not made a reality by Adam Osborne. Both were designed and built by Lee </w:t>
                  </w:r>
                  <w:proofErr w:type="spellStart"/>
                  <w:r w:rsidRPr="00DB40F4">
                    <w:rPr>
                      <w:lang w:bidi="ar-SA"/>
                    </w:rPr>
                    <w:t>Felsenstein</w:t>
                  </w:r>
                  <w:proofErr w:type="spellEnd"/>
                  <w:r w:rsidRPr="00DB40F4">
                    <w:rPr>
                      <w:lang w:bidi="ar-SA"/>
                    </w:rPr>
                    <w:t xml:space="preserve">, who lived in Bob Marsh's </w:t>
                  </w:r>
                  <w:proofErr w:type="spellStart"/>
                  <w:r w:rsidRPr="00DB40F4">
                    <w:rPr>
                      <w:lang w:bidi="ar-SA"/>
                    </w:rPr>
                    <w:t>garrage</w:t>
                  </w:r>
                  <w:proofErr w:type="spellEnd"/>
                  <w:r w:rsidRPr="00DB40F4">
                    <w:rPr>
                      <w:lang w:bidi="ar-SA"/>
                    </w:rPr>
                    <w:t xml:space="preserve"> and was the actual electrical engineer of their stuff. He's also known for being the moderator of the Home Brew Computer Club. The operating system was written by the infamous Steve </w:t>
                  </w:r>
                  <w:proofErr w:type="spellStart"/>
                  <w:r w:rsidRPr="00DB40F4">
                    <w:rPr>
                      <w:lang w:bidi="ar-SA"/>
                    </w:rPr>
                    <w:t>Dompier</w:t>
                  </w:r>
                  <w:proofErr w:type="spellEnd"/>
                  <w:r w:rsidRPr="00DB40F4">
                    <w:rPr>
                      <w:lang w:bidi="ar-SA"/>
                    </w:rPr>
                    <w:t xml:space="preserve"> (the man who made the Altair pla</w:t>
                  </w:r>
                  <w:r w:rsidR="00DB40F4">
                    <w:rPr>
                      <w:lang w:bidi="ar-SA"/>
                    </w:rPr>
                    <w:t>y music at a Homebrew meeting).</w:t>
                  </w:r>
                </w:p>
                <w:p w:rsidR="00DB40F4" w:rsidRDefault="00B6418F" w:rsidP="00DB40F4">
                  <w:pPr>
                    <w:spacing w:before="100" w:beforeAutospacing="1" w:after="120" w:line="240" w:lineRule="auto"/>
                    <w:rPr>
                      <w:lang w:bidi="ar-SA"/>
                    </w:rPr>
                  </w:pPr>
                  <w:r w:rsidRPr="00DB40F4">
                    <w:rPr>
                      <w:lang w:bidi="ar-SA"/>
                    </w:rPr>
                    <w:t xml:space="preserve">The idea Les Solomon had put forth was for an intelligent terminal, not an </w:t>
                  </w:r>
                  <w:proofErr w:type="spellStart"/>
                  <w:r w:rsidRPr="00DB40F4">
                    <w:rPr>
                      <w:lang w:bidi="ar-SA"/>
                    </w:rPr>
                    <w:t>actuall</w:t>
                  </w:r>
                  <w:proofErr w:type="spellEnd"/>
                  <w:r w:rsidRPr="00DB40F4">
                    <w:rPr>
                      <w:lang w:bidi="ar-SA"/>
                    </w:rPr>
                    <w:t xml:space="preserve"> full computer, and that's the way the Sol was presented in Popular Electronics in 1976. Though it was actually a full blown com</w:t>
                  </w:r>
                  <w:r w:rsidR="00DB40F4">
                    <w:rPr>
                      <w:lang w:bidi="ar-SA"/>
                    </w:rPr>
                    <w:t>puter with a terminal built in.</w:t>
                  </w:r>
                </w:p>
                <w:p w:rsidR="00B6418F" w:rsidRPr="00DB40F4" w:rsidRDefault="00B6418F" w:rsidP="00DB40F4">
                  <w:pPr>
                    <w:spacing w:before="100" w:beforeAutospacing="1" w:after="120" w:line="240" w:lineRule="auto"/>
                    <w:rPr>
                      <w:lang w:bidi="ar-SA"/>
                    </w:rPr>
                  </w:pPr>
                  <w:r w:rsidRPr="00DB40F4">
                    <w:rPr>
                      <w:lang w:bidi="ar-SA"/>
                    </w:rPr>
                    <w:t xml:space="preserve">When Proc Tech folded by 1980, Lee was then hired that year by Adam Osborne to design and build </w:t>
                  </w:r>
                  <w:r w:rsidRPr="00DB40F4">
                    <w:rPr>
                      <w:lang w:bidi="ar-SA"/>
                    </w:rPr>
                    <w:lastRenderedPageBreak/>
                    <w:t xml:space="preserve">a "portable" computer. This of course turned out to be the </w:t>
                  </w:r>
                  <w:hyperlink r:id="rId6" w:history="1">
                    <w:r w:rsidRPr="00DB40F4">
                      <w:rPr>
                        <w:lang w:bidi="ar-SA"/>
                      </w:rPr>
                      <w:t>Osborne 1</w:t>
                    </w:r>
                  </w:hyperlink>
                  <w:r w:rsidRPr="00DB40F4">
                    <w:rPr>
                      <w:lang w:bidi="ar-SA"/>
                    </w:rPr>
                    <w:t>.</w:t>
                  </w:r>
                </w:p>
                <w:p w:rsidR="00B6418F" w:rsidRPr="00B6418F" w:rsidRDefault="00B6418F" w:rsidP="00B6418F">
                  <w:pPr>
                    <w:spacing w:before="100" w:beforeAutospacing="1" w:after="100" w:afterAutospacing="1" w:line="240" w:lineRule="auto"/>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color w:val="0000FF"/>
                      <w:sz w:val="24"/>
                      <w:szCs w:val="24"/>
                      <w:lang w:bidi="ar-SA"/>
                    </w:rPr>
                    <w:drawing>
                      <wp:inline distT="0" distB="0" distL="0" distR="0">
                        <wp:extent cx="857250" cy="600075"/>
                        <wp:effectExtent l="19050" t="0" r="0" b="0"/>
                        <wp:docPr id="1" name="Picture 1" descr="http://www.old-computers.com/museum/description/ProcTechnology/ProcessorTech_Sol_ReadMore.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ld-computers.com/museum/description/ProcTechnology/ProcessorTech_Sol_ReadMore.gif">
                                  <a:hlinkClick r:id="rId7"/>
                                </pic:cNvPr>
                                <pic:cNvPicPr>
                                  <a:picLocks noChangeAspect="1" noChangeArrowheads="1"/>
                                </pic:cNvPicPr>
                              </pic:nvPicPr>
                              <pic:blipFill>
                                <a:blip r:embed="rId8" cstate="print"/>
                                <a:srcRect/>
                                <a:stretch>
                                  <a:fillRect/>
                                </a:stretch>
                              </pic:blipFill>
                              <pic:spPr bwMode="auto">
                                <a:xfrm>
                                  <a:off x="0" y="0"/>
                                  <a:ext cx="857250" cy="600075"/>
                                </a:xfrm>
                                <a:prstGeom prst="rect">
                                  <a:avLst/>
                                </a:prstGeom>
                                <a:noFill/>
                                <a:ln w="9525">
                                  <a:noFill/>
                                  <a:miter lim="800000"/>
                                  <a:headEnd/>
                                  <a:tailEnd/>
                                </a:ln>
                              </pic:spPr>
                            </pic:pic>
                          </a:graphicData>
                        </a:graphic>
                      </wp:inline>
                    </w:drawing>
                  </w:r>
                </w:p>
                <w:p w:rsidR="00DB40F4" w:rsidRDefault="00B6418F" w:rsidP="00DB40F4">
                  <w:pPr>
                    <w:pStyle w:val="Heading2"/>
                    <w:rPr>
                      <w:rFonts w:eastAsia="Times New Roman"/>
                      <w:lang w:bidi="ar-SA"/>
                    </w:rPr>
                  </w:pPr>
                  <w:r w:rsidRPr="00B6418F">
                    <w:rPr>
                      <w:rFonts w:eastAsia="Times New Roman"/>
                      <w:b/>
                      <w:bCs/>
                      <w:lang w:bidi="ar-SA"/>
                    </w:rPr>
                    <w:t>Bob Marsh</w:t>
                  </w:r>
                  <w:r w:rsidRPr="00B6418F">
                    <w:rPr>
                      <w:rFonts w:eastAsia="Times New Roman"/>
                      <w:lang w:bidi="ar-SA"/>
                    </w:rPr>
                    <w:t xml:space="preserve"> replies:</w:t>
                  </w:r>
                </w:p>
                <w:p w:rsidR="00B6418F" w:rsidRPr="00DB40F4" w:rsidRDefault="00B6418F" w:rsidP="00B6418F">
                  <w:pPr>
                    <w:spacing w:before="100" w:beforeAutospacing="1" w:after="100" w:afterAutospacing="1" w:line="240" w:lineRule="auto"/>
                    <w:rPr>
                      <w:lang w:bidi="ar-SA"/>
                    </w:rPr>
                  </w:pPr>
                  <w:r w:rsidRPr="00DB40F4">
                    <w:rPr>
                      <w:lang w:bidi="ar-SA"/>
                    </w:rPr>
                    <w:t>The Sol-20 electronics were jointly designed by Lee F. and me. The mechanical design was managed by Gordon French, in whose garage the very first Homebrew Computer Club meeting was held. I was out of work when I founded Processor Technology Corp. (jointly with Gary Ingram) but not when the Sol was invented. Lee never lived in any garage (that I know of). We shared use of a garage-like commercial space on Fourth Street in Berkeley, where Processor Tech later began. Concerning Osborne Computer Corp. - PTC folded in May 1979, and a year later Lee F and Adam O were both co-founders of OCC.</w:t>
                  </w:r>
                </w:p>
                <w:p w:rsidR="00B6418F" w:rsidRPr="00B6418F" w:rsidRDefault="00B6418F" w:rsidP="00B6418F">
                  <w:pPr>
                    <w:spacing w:before="100" w:beforeAutospacing="1" w:after="100" w:afterAutospacing="1" w:line="240" w:lineRule="auto"/>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color w:val="0000FF"/>
                      <w:sz w:val="24"/>
                      <w:szCs w:val="24"/>
                      <w:lang w:bidi="ar-SA"/>
                    </w:rPr>
                    <w:drawing>
                      <wp:inline distT="0" distB="0" distL="0" distR="0">
                        <wp:extent cx="857250" cy="600075"/>
                        <wp:effectExtent l="19050" t="0" r="0" b="0"/>
                        <wp:docPr id="2" name="Picture 2" descr="http://www.old-computers.com/museum/description/ProcTechnology/ProcessorTech_Sol_ReadMore.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ld-computers.com/museum/description/ProcTechnology/ProcessorTech_Sol_ReadMore.gif">
                                  <a:hlinkClick r:id="rId7"/>
                                </pic:cNvPr>
                                <pic:cNvPicPr>
                                  <a:picLocks noChangeAspect="1" noChangeArrowheads="1"/>
                                </pic:cNvPicPr>
                              </pic:nvPicPr>
                              <pic:blipFill>
                                <a:blip r:embed="rId8" cstate="print"/>
                                <a:srcRect/>
                                <a:stretch>
                                  <a:fillRect/>
                                </a:stretch>
                              </pic:blipFill>
                              <pic:spPr bwMode="auto">
                                <a:xfrm>
                                  <a:off x="0" y="0"/>
                                  <a:ext cx="857250" cy="600075"/>
                                </a:xfrm>
                                <a:prstGeom prst="rect">
                                  <a:avLst/>
                                </a:prstGeom>
                                <a:noFill/>
                                <a:ln w="9525">
                                  <a:noFill/>
                                  <a:miter lim="800000"/>
                                  <a:headEnd/>
                                  <a:tailEnd/>
                                </a:ln>
                              </pic:spPr>
                            </pic:pic>
                          </a:graphicData>
                        </a:graphic>
                      </wp:inline>
                    </w:drawing>
                  </w:r>
                </w:p>
                <w:p w:rsidR="00DB40F4" w:rsidRDefault="00B6418F" w:rsidP="00DB40F4">
                  <w:pPr>
                    <w:pStyle w:val="Heading2"/>
                    <w:rPr>
                      <w:rFonts w:eastAsia="Times New Roman"/>
                      <w:lang w:bidi="ar-SA"/>
                    </w:rPr>
                  </w:pPr>
                  <w:r w:rsidRPr="00B6418F">
                    <w:rPr>
                      <w:rFonts w:eastAsia="Times New Roman"/>
                      <w:lang w:bidi="ar-SA"/>
                    </w:rPr>
                    <w:t xml:space="preserve">Information from </w:t>
                  </w:r>
                  <w:r w:rsidRPr="00B6418F">
                    <w:rPr>
                      <w:rFonts w:eastAsia="Times New Roman"/>
                      <w:b/>
                      <w:bCs/>
                      <w:lang w:bidi="ar-SA"/>
                    </w:rPr>
                    <w:t>John Dowd</w:t>
                  </w:r>
                  <w:r w:rsidR="00DB40F4">
                    <w:rPr>
                      <w:rFonts w:eastAsia="Times New Roman"/>
                      <w:lang w:bidi="ar-SA"/>
                    </w:rPr>
                    <w:t>:</w:t>
                  </w:r>
                </w:p>
                <w:p w:rsidR="00DB40F4" w:rsidRDefault="00B6418F" w:rsidP="00DB40F4">
                  <w:pPr>
                    <w:rPr>
                      <w:rFonts w:eastAsia="Times New Roman"/>
                      <w:lang w:bidi="ar-SA"/>
                    </w:rPr>
                  </w:pPr>
                  <w:r w:rsidRPr="00DB40F4">
                    <w:t>The S</w:t>
                  </w:r>
                  <w:r w:rsidRPr="00B6418F">
                    <w:rPr>
                      <w:rFonts w:eastAsia="Times New Roman"/>
                      <w:lang w:bidi="ar-SA"/>
                    </w:rPr>
                    <w:t>ol came with one of three "personality modules", or ROM's.  Consol was one.  There was another which turned it into an intelligent terminal.  And then there was SOLOS which was the stand-alone computer ROM.  It had the cassette, parallel and serial IO interfaces as well as the capability to read memory locations out in Hexadecimal, insert hex values into memory locations and execute programs start</w:t>
                  </w:r>
                  <w:r w:rsidR="00DB40F4">
                    <w:rPr>
                      <w:rFonts w:eastAsia="Times New Roman"/>
                      <w:lang w:bidi="ar-SA"/>
                    </w:rPr>
                    <w:t>ing at a provided hex location.</w:t>
                  </w:r>
                </w:p>
                <w:p w:rsidR="00DB40F4" w:rsidRDefault="00B6418F" w:rsidP="00DB40F4">
                  <w:pPr>
                    <w:rPr>
                      <w:rFonts w:eastAsia="Times New Roman"/>
                      <w:lang w:bidi="ar-SA"/>
                    </w:rPr>
                  </w:pPr>
                  <w:r w:rsidRPr="00B6418F">
                    <w:rPr>
                      <w:rFonts w:eastAsia="Times New Roman"/>
                      <w:lang w:bidi="ar-SA"/>
                    </w:rPr>
                    <w:t>The source code for the ROM was included in the voluminous documentation that came with the Sol kit.  Oh, and the personality module was on a pluggable mini circuit board that plugged into a right angle connector on the main board.  This was accessible from the rear of the computer. In addition the Sol 20 had a daughter board with four S100 connectors for a</w:t>
                  </w:r>
                  <w:r w:rsidR="00DB40F4">
                    <w:rPr>
                      <w:rFonts w:eastAsia="Times New Roman"/>
                      <w:lang w:bidi="ar-SA"/>
                    </w:rPr>
                    <w:t>dding memory, controllers, etc.</w:t>
                  </w:r>
                </w:p>
                <w:p w:rsidR="00B6418F" w:rsidRPr="00B6418F" w:rsidRDefault="00B6418F" w:rsidP="00DB40F4">
                  <w:pPr>
                    <w:rPr>
                      <w:rFonts w:eastAsia="Times New Roman"/>
                      <w:lang w:bidi="ar-SA"/>
                    </w:rPr>
                  </w:pPr>
                  <w:proofErr w:type="gramStart"/>
                  <w:r w:rsidRPr="00B6418F">
                    <w:rPr>
                      <w:rFonts w:eastAsia="Times New Roman"/>
                      <w:lang w:bidi="ar-SA"/>
                    </w:rPr>
                    <w:t>It's</w:t>
                  </w:r>
                  <w:proofErr w:type="gramEnd"/>
                  <w:r w:rsidRPr="00B6418F">
                    <w:rPr>
                      <w:rFonts w:eastAsia="Times New Roman"/>
                      <w:lang w:bidi="ar-SA"/>
                    </w:rPr>
                    <w:t xml:space="preserve"> biggest drawback I think was its memory mapped video.  Memory ended at C000 because the ROM began there and video memory began at CC00.  This limited </w:t>
                  </w:r>
                  <w:proofErr w:type="spellStart"/>
                  <w:r w:rsidRPr="00B6418F">
                    <w:rPr>
                      <w:rFonts w:eastAsia="Times New Roman"/>
                      <w:lang w:bidi="ar-SA"/>
                    </w:rPr>
                    <w:t>contigous</w:t>
                  </w:r>
                  <w:proofErr w:type="spellEnd"/>
                  <w:r w:rsidRPr="00B6418F">
                    <w:rPr>
                      <w:rFonts w:eastAsia="Times New Roman"/>
                      <w:lang w:bidi="ar-SA"/>
                    </w:rPr>
                    <w:t xml:space="preserve"> memory to 48K.</w:t>
                  </w:r>
                </w:p>
                <w:p w:rsidR="00B6418F" w:rsidRPr="00B6418F" w:rsidRDefault="00B6418F" w:rsidP="00B6418F">
                  <w:pPr>
                    <w:spacing w:before="100" w:beforeAutospacing="1" w:after="100" w:afterAutospacing="1" w:line="240" w:lineRule="auto"/>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color w:val="0000FF"/>
                      <w:sz w:val="24"/>
                      <w:szCs w:val="24"/>
                      <w:lang w:bidi="ar-SA"/>
                    </w:rPr>
                    <w:drawing>
                      <wp:inline distT="0" distB="0" distL="0" distR="0">
                        <wp:extent cx="857250" cy="600075"/>
                        <wp:effectExtent l="19050" t="0" r="0" b="0"/>
                        <wp:docPr id="3" name="Picture 3" descr="http://www.old-computers.com/museum/description/ProcTechnology/ProcessorTech_Sol_ReadMore.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ld-computers.com/museum/description/ProcTechnology/ProcessorTech_Sol_ReadMore.gif">
                                  <a:hlinkClick r:id="rId7"/>
                                </pic:cNvPr>
                                <pic:cNvPicPr>
                                  <a:picLocks noChangeAspect="1" noChangeArrowheads="1"/>
                                </pic:cNvPicPr>
                              </pic:nvPicPr>
                              <pic:blipFill>
                                <a:blip r:embed="rId8" cstate="print"/>
                                <a:srcRect/>
                                <a:stretch>
                                  <a:fillRect/>
                                </a:stretch>
                              </pic:blipFill>
                              <pic:spPr bwMode="auto">
                                <a:xfrm>
                                  <a:off x="0" y="0"/>
                                  <a:ext cx="857250" cy="600075"/>
                                </a:xfrm>
                                <a:prstGeom prst="rect">
                                  <a:avLst/>
                                </a:prstGeom>
                                <a:noFill/>
                                <a:ln w="9525">
                                  <a:noFill/>
                                  <a:miter lim="800000"/>
                                  <a:headEnd/>
                                  <a:tailEnd/>
                                </a:ln>
                              </pic:spPr>
                            </pic:pic>
                          </a:graphicData>
                        </a:graphic>
                      </wp:inline>
                    </w:drawing>
                  </w:r>
                </w:p>
                <w:p w:rsidR="00DB40F4" w:rsidRDefault="00B6418F" w:rsidP="00DB40F4">
                  <w:pPr>
                    <w:pStyle w:val="Heading2"/>
                    <w:rPr>
                      <w:rFonts w:eastAsia="Times New Roman"/>
                      <w:lang w:bidi="ar-SA"/>
                    </w:rPr>
                  </w:pPr>
                  <w:r w:rsidRPr="00B6418F">
                    <w:rPr>
                      <w:rFonts w:eastAsia="Times New Roman"/>
                      <w:lang w:bidi="ar-SA"/>
                    </w:rPr>
                    <w:t xml:space="preserve">More technical information from </w:t>
                  </w:r>
                  <w:r w:rsidRPr="00B6418F">
                    <w:rPr>
                      <w:rFonts w:eastAsia="Times New Roman"/>
                      <w:b/>
                      <w:bCs/>
                      <w:lang w:bidi="ar-SA"/>
                    </w:rPr>
                    <w:t>Mike Boyd</w:t>
                  </w:r>
                  <w:r w:rsidRPr="00B6418F">
                    <w:rPr>
                      <w:rFonts w:eastAsia="Times New Roman"/>
                      <w:lang w:bidi="ar-SA"/>
                    </w:rPr>
                    <w:t>:</w:t>
                  </w:r>
                </w:p>
                <w:p w:rsidR="00DB40F4" w:rsidRDefault="00B6418F" w:rsidP="00DB40F4">
                  <w:pPr>
                    <w:rPr>
                      <w:rFonts w:eastAsia="Times New Roman"/>
                      <w:lang w:bidi="ar-SA"/>
                    </w:rPr>
                  </w:pPr>
                  <w:r w:rsidRPr="00B6418F">
                    <w:rPr>
                      <w:rFonts w:eastAsia="Times New Roman"/>
                      <w:lang w:bidi="ar-SA"/>
                    </w:rPr>
                    <w:t>The Sol was born from the VDM-1 Video display board, list $160 - it was 16 lines of</w:t>
                  </w:r>
                  <w:r w:rsidR="00DB40F4">
                    <w:rPr>
                      <w:rFonts w:eastAsia="Times New Roman"/>
                      <w:lang w:bidi="ar-SA"/>
                    </w:rPr>
                    <w:t xml:space="preserve"> 64 characters - memory mapped.</w:t>
                  </w:r>
                </w:p>
                <w:p w:rsidR="00DB40F4" w:rsidRDefault="00B6418F" w:rsidP="00DB40F4">
                  <w:pPr>
                    <w:rPr>
                      <w:rFonts w:eastAsia="Times New Roman"/>
                      <w:lang w:bidi="ar-SA"/>
                    </w:rPr>
                  </w:pPr>
                  <w:r w:rsidRPr="00B6418F">
                    <w:rPr>
                      <w:rFonts w:eastAsia="Times New Roman"/>
                      <w:lang w:bidi="ar-SA"/>
                    </w:rPr>
                    <w:lastRenderedPageBreak/>
                    <w:t xml:space="preserve">The designers of the board must have </w:t>
                  </w:r>
                  <w:proofErr w:type="gramStart"/>
                  <w:r w:rsidRPr="00B6418F">
                    <w:rPr>
                      <w:rFonts w:eastAsia="Times New Roman"/>
                      <w:lang w:bidi="ar-SA"/>
                    </w:rPr>
                    <w:t>forgot</w:t>
                  </w:r>
                  <w:proofErr w:type="gramEnd"/>
                  <w:r w:rsidRPr="00B6418F">
                    <w:rPr>
                      <w:rFonts w:eastAsia="Times New Roman"/>
                      <w:lang w:bidi="ar-SA"/>
                    </w:rPr>
                    <w:t xml:space="preserve"> to route the </w:t>
                  </w:r>
                  <w:proofErr w:type="spellStart"/>
                  <w:r w:rsidRPr="00B6418F">
                    <w:rPr>
                      <w:rFonts w:eastAsia="Times New Roman"/>
                      <w:lang w:bidi="ar-SA"/>
                    </w:rPr>
                    <w:t>databus</w:t>
                  </w:r>
                  <w:proofErr w:type="spellEnd"/>
                  <w:r w:rsidRPr="00B6418F">
                    <w:rPr>
                      <w:rFonts w:eastAsia="Times New Roman"/>
                      <w:lang w:bidi="ar-SA"/>
                    </w:rPr>
                    <w:t xml:space="preserve"> across the board because there was a wide ribbon cable that you had to solder on the back of the board from one side to another.</w:t>
                  </w:r>
                  <w:r w:rsidRPr="00B6418F">
                    <w:rPr>
                      <w:rFonts w:eastAsia="Times New Roman"/>
                      <w:lang w:bidi="ar-SA"/>
                    </w:rPr>
                    <w:br/>
                    <w:t xml:space="preserve">The character set was a 2716 EEPROM, and PT supplied two versions - one with weird characters for the control-characters, like LF being a little "L" over a little "F" and the other had "space" characters instead so that you could play Processor Technology "Space War" with; if you got the wrong character set - your "LF" ships would shoot at your </w:t>
                  </w:r>
                  <w:r w:rsidR="00DB40F4">
                    <w:rPr>
                      <w:rFonts w:eastAsia="Times New Roman"/>
                      <w:lang w:bidi="ar-SA"/>
                    </w:rPr>
                    <w:t>"CR" ships - not very exciting.</w:t>
                  </w:r>
                </w:p>
                <w:p w:rsidR="00DB40F4" w:rsidRDefault="00B6418F" w:rsidP="00DB40F4">
                  <w:pPr>
                    <w:rPr>
                      <w:rFonts w:eastAsia="Times New Roman"/>
                      <w:lang w:bidi="ar-SA"/>
                    </w:rPr>
                  </w:pPr>
                  <w:r w:rsidRPr="00B6418F">
                    <w:rPr>
                      <w:rFonts w:eastAsia="Times New Roman"/>
                      <w:lang w:bidi="ar-SA"/>
                    </w:rPr>
                    <w:t xml:space="preserve">To scroll the video, you could set the </w:t>
                  </w:r>
                  <w:r w:rsidR="00DB40F4" w:rsidRPr="00B6418F">
                    <w:rPr>
                      <w:rFonts w:eastAsia="Times New Roman"/>
                      <w:lang w:bidi="ar-SA"/>
                    </w:rPr>
                    <w:t>beginning</w:t>
                  </w:r>
                  <w:r w:rsidRPr="00B6418F">
                    <w:rPr>
                      <w:rFonts w:eastAsia="Times New Roman"/>
                      <w:lang w:bidi="ar-SA"/>
                    </w:rPr>
                    <w:t xml:space="preserve"> line of the display using an output port.</w:t>
                  </w:r>
                  <w:r w:rsidRPr="00B6418F">
                    <w:rPr>
                      <w:rFonts w:eastAsia="Times New Roman"/>
                      <w:lang w:bidi="ar-SA"/>
                    </w:rPr>
                    <w:br/>
                    <w:t xml:space="preserve">One of the first software programs was a "patch" that PT supplied in Basic; that would go and modify </w:t>
                  </w:r>
                  <w:proofErr w:type="spellStart"/>
                  <w:r w:rsidRPr="00B6418F">
                    <w:rPr>
                      <w:rFonts w:eastAsia="Times New Roman"/>
                      <w:lang w:bidi="ar-SA"/>
                    </w:rPr>
                    <w:t>MicroSoft</w:t>
                  </w:r>
                  <w:proofErr w:type="spellEnd"/>
                  <w:r w:rsidRPr="00B6418F">
                    <w:rPr>
                      <w:rFonts w:eastAsia="Times New Roman"/>
                      <w:lang w:bidi="ar-SA"/>
                    </w:rPr>
                    <w:t xml:space="preserve"> basic - to re-direct the serial output from the teletype to the VDM-1; you still would use the teletype key</w:t>
                  </w:r>
                  <w:r w:rsidR="00DB40F4">
                    <w:rPr>
                      <w:rFonts w:eastAsia="Times New Roman"/>
                      <w:lang w:bidi="ar-SA"/>
                    </w:rPr>
                    <w:t>board to type to your computer.</w:t>
                  </w:r>
                </w:p>
                <w:p w:rsidR="00B6418F" w:rsidRPr="00B6418F" w:rsidRDefault="00B6418F" w:rsidP="00DB40F4">
                  <w:pPr>
                    <w:rPr>
                      <w:rFonts w:eastAsia="Times New Roman"/>
                      <w:lang w:bidi="ar-SA"/>
                    </w:rPr>
                  </w:pPr>
                  <w:r w:rsidRPr="00B6418F">
                    <w:rPr>
                      <w:rFonts w:eastAsia="Times New Roman"/>
                      <w:lang w:bidi="ar-SA"/>
                    </w:rPr>
                    <w:t xml:space="preserve">It was a very fast </w:t>
                  </w:r>
                  <w:proofErr w:type="gramStart"/>
                  <w:r w:rsidRPr="00B6418F">
                    <w:rPr>
                      <w:rFonts w:eastAsia="Times New Roman"/>
                      <w:lang w:bidi="ar-SA"/>
                    </w:rPr>
                    <w:t>board,</w:t>
                  </w:r>
                  <w:proofErr w:type="gramEnd"/>
                  <w:r w:rsidRPr="00B6418F">
                    <w:rPr>
                      <w:rFonts w:eastAsia="Times New Roman"/>
                      <w:lang w:bidi="ar-SA"/>
                    </w:rPr>
                    <w:t xml:space="preserve"> I remember running the output thru a "Pixie-</w:t>
                  </w:r>
                  <w:proofErr w:type="spellStart"/>
                  <w:r w:rsidRPr="00B6418F">
                    <w:rPr>
                      <w:rFonts w:eastAsia="Times New Roman"/>
                      <w:lang w:bidi="ar-SA"/>
                    </w:rPr>
                    <w:t>Verter</w:t>
                  </w:r>
                  <w:proofErr w:type="spellEnd"/>
                  <w:r w:rsidRPr="00B6418F">
                    <w:rPr>
                      <w:rFonts w:eastAsia="Times New Roman"/>
                      <w:lang w:bidi="ar-SA"/>
                    </w:rPr>
                    <w:t>" (transmitter) to my parents TV set.</w:t>
                  </w:r>
                </w:p>
              </w:tc>
            </w:tr>
          </w:tbl>
          <w:p w:rsidR="00B6418F" w:rsidRPr="00B6418F" w:rsidRDefault="00B6418F" w:rsidP="00B6418F">
            <w:pPr>
              <w:spacing w:after="0" w:line="240" w:lineRule="auto"/>
              <w:rPr>
                <w:rFonts w:ascii="Times New Roman" w:eastAsia="Times New Roman" w:hAnsi="Times New Roman" w:cs="Times New Roman"/>
                <w:sz w:val="24"/>
                <w:szCs w:val="24"/>
                <w:lang w:bidi="ar-SA"/>
              </w:rPr>
            </w:pPr>
          </w:p>
        </w:tc>
      </w:tr>
    </w:tbl>
    <w:p w:rsidR="00B6418F" w:rsidRPr="00B6418F" w:rsidRDefault="00B6418F" w:rsidP="00B6418F">
      <w:pPr>
        <w:spacing w:after="240" w:line="240" w:lineRule="auto"/>
        <w:rPr>
          <w:rFonts w:ascii="Times New Roman" w:eastAsia="Times New Roman" w:hAnsi="Times New Roman" w:cs="Times New Roman"/>
          <w:sz w:val="24"/>
          <w:szCs w:val="24"/>
          <w:lang w:bidi="ar-SA"/>
        </w:rPr>
      </w:pPr>
    </w:p>
    <w:tbl>
      <w:tblPr>
        <w:tblW w:w="0" w:type="auto"/>
        <w:tblCellSpacing w:w="0" w:type="dxa"/>
        <w:tblCellMar>
          <w:left w:w="0" w:type="dxa"/>
          <w:right w:w="0" w:type="dxa"/>
        </w:tblCellMar>
        <w:tblLook w:val="04A0"/>
      </w:tblPr>
      <w:tblGrid>
        <w:gridCol w:w="6"/>
      </w:tblGrid>
      <w:tr w:rsidR="00B6418F" w:rsidRPr="00B6418F" w:rsidTr="00B6418F">
        <w:trPr>
          <w:tblCellSpacing w:w="0" w:type="dxa"/>
        </w:trPr>
        <w:tc>
          <w:tcPr>
            <w:tcW w:w="5000" w:type="pct"/>
            <w:vAlign w:val="center"/>
            <w:hideMark/>
          </w:tcPr>
          <w:p w:rsidR="00B6418F" w:rsidRPr="00B6418F" w:rsidRDefault="00B6418F" w:rsidP="00B6418F">
            <w:pPr>
              <w:spacing w:after="0" w:line="240" w:lineRule="auto"/>
              <w:rPr>
                <w:rFonts w:ascii="Times New Roman" w:eastAsia="Times New Roman" w:hAnsi="Times New Roman" w:cs="Times New Roman"/>
                <w:sz w:val="24"/>
                <w:szCs w:val="24"/>
                <w:lang w:bidi="ar-SA"/>
              </w:rPr>
            </w:pPr>
          </w:p>
        </w:tc>
      </w:tr>
    </w:tbl>
    <w:p w:rsidR="00B6418F" w:rsidRPr="00B6418F" w:rsidRDefault="00B6418F" w:rsidP="00B6418F">
      <w:r w:rsidRPr="00B6418F">
        <w:rPr>
          <w:rFonts w:ascii="Times New Roman" w:eastAsia="Times New Roman" w:hAnsi="Times New Roman" w:cs="Times New Roman"/>
          <w:sz w:val="24"/>
          <w:szCs w:val="24"/>
          <w:lang w:bidi="ar-SA"/>
        </w:rPr>
        <w:br/>
      </w:r>
      <w:r w:rsidRPr="00B6418F">
        <w:rPr>
          <w:rFonts w:ascii="Times New Roman" w:eastAsia="Times New Roman" w:hAnsi="Times New Roman" w:cs="Times New Roman"/>
          <w:sz w:val="24"/>
          <w:szCs w:val="24"/>
          <w:lang w:bidi="ar-SA"/>
        </w:rPr>
        <w:br/>
        <w:t> </w:t>
      </w:r>
    </w:p>
    <w:sectPr w:rsidR="00B6418F" w:rsidRPr="00B6418F" w:rsidSect="00A739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C78F9"/>
    <w:multiLevelType w:val="hybridMultilevel"/>
    <w:tmpl w:val="94262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D34C6A"/>
    <w:multiLevelType w:val="multilevel"/>
    <w:tmpl w:val="7F902A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006"/>
        </w:tabs>
        <w:ind w:left="1006" w:hanging="864"/>
      </w:pPr>
      <w:rPr>
        <w:rFonts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6418F"/>
    <w:rsid w:val="001C002A"/>
    <w:rsid w:val="00A739B4"/>
    <w:rsid w:val="00AF23AA"/>
    <w:rsid w:val="00B6418F"/>
    <w:rsid w:val="00DB40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18F"/>
  </w:style>
  <w:style w:type="paragraph" w:styleId="Heading1">
    <w:name w:val="heading 1"/>
    <w:basedOn w:val="Normal"/>
    <w:next w:val="Normal"/>
    <w:link w:val="Heading1Char"/>
    <w:uiPriority w:val="9"/>
    <w:qFormat/>
    <w:rsid w:val="00B6418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B6418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B6418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B6418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B6418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B6418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B6418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6418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6418F"/>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418F"/>
    <w:rPr>
      <w:rFonts w:eastAsiaTheme="majorEastAsia" w:cstheme="majorBidi"/>
      <w:caps/>
      <w:color w:val="622423" w:themeColor="accent2" w:themeShade="7F"/>
      <w:sz w:val="24"/>
      <w:szCs w:val="24"/>
    </w:rPr>
  </w:style>
  <w:style w:type="character" w:customStyle="1" w:styleId="Heading1Char">
    <w:name w:val="Heading 1 Char"/>
    <w:basedOn w:val="DefaultParagraphFont"/>
    <w:link w:val="Heading1"/>
    <w:uiPriority w:val="9"/>
    <w:rsid w:val="00B6418F"/>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B6418F"/>
    <w:rPr>
      <w:caps/>
      <w:color w:val="632423" w:themeColor="accent2" w:themeShade="80"/>
      <w:spacing w:val="15"/>
      <w:sz w:val="24"/>
      <w:szCs w:val="24"/>
    </w:rPr>
  </w:style>
  <w:style w:type="character" w:customStyle="1" w:styleId="Heading4Char">
    <w:name w:val="Heading 4 Char"/>
    <w:basedOn w:val="DefaultParagraphFont"/>
    <w:link w:val="Heading4"/>
    <w:uiPriority w:val="9"/>
    <w:semiHidden/>
    <w:rsid w:val="00B6418F"/>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B6418F"/>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B6418F"/>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B6418F"/>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B6418F"/>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B6418F"/>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B6418F"/>
    <w:rPr>
      <w:caps/>
      <w:spacing w:val="10"/>
      <w:sz w:val="18"/>
      <w:szCs w:val="18"/>
    </w:rPr>
  </w:style>
  <w:style w:type="paragraph" w:styleId="Title">
    <w:name w:val="Title"/>
    <w:basedOn w:val="Normal"/>
    <w:next w:val="Normal"/>
    <w:link w:val="TitleChar"/>
    <w:uiPriority w:val="10"/>
    <w:qFormat/>
    <w:rsid w:val="00B6418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6418F"/>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B6418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B6418F"/>
    <w:rPr>
      <w:rFonts w:eastAsiaTheme="majorEastAsia" w:cstheme="majorBidi"/>
      <w:caps/>
      <w:spacing w:val="20"/>
      <w:sz w:val="18"/>
      <w:szCs w:val="18"/>
    </w:rPr>
  </w:style>
  <w:style w:type="character" w:styleId="Strong">
    <w:name w:val="Strong"/>
    <w:uiPriority w:val="22"/>
    <w:qFormat/>
    <w:rsid w:val="00B6418F"/>
    <w:rPr>
      <w:b/>
      <w:bCs/>
      <w:color w:val="943634" w:themeColor="accent2" w:themeShade="BF"/>
      <w:spacing w:val="5"/>
    </w:rPr>
  </w:style>
  <w:style w:type="character" w:styleId="Emphasis">
    <w:name w:val="Emphasis"/>
    <w:uiPriority w:val="20"/>
    <w:qFormat/>
    <w:rsid w:val="00B6418F"/>
    <w:rPr>
      <w:caps/>
      <w:spacing w:val="5"/>
      <w:sz w:val="20"/>
      <w:szCs w:val="20"/>
    </w:rPr>
  </w:style>
  <w:style w:type="paragraph" w:styleId="NoSpacing">
    <w:name w:val="No Spacing"/>
    <w:basedOn w:val="Normal"/>
    <w:link w:val="NoSpacingChar"/>
    <w:uiPriority w:val="1"/>
    <w:qFormat/>
    <w:rsid w:val="00B6418F"/>
    <w:pPr>
      <w:spacing w:after="0" w:line="240" w:lineRule="auto"/>
    </w:pPr>
  </w:style>
  <w:style w:type="character" w:customStyle="1" w:styleId="NoSpacingChar">
    <w:name w:val="No Spacing Char"/>
    <w:basedOn w:val="DefaultParagraphFont"/>
    <w:link w:val="NoSpacing"/>
    <w:uiPriority w:val="1"/>
    <w:rsid w:val="00B6418F"/>
  </w:style>
  <w:style w:type="paragraph" w:styleId="ListParagraph">
    <w:name w:val="List Paragraph"/>
    <w:basedOn w:val="Normal"/>
    <w:uiPriority w:val="34"/>
    <w:qFormat/>
    <w:rsid w:val="00B6418F"/>
    <w:pPr>
      <w:ind w:left="720"/>
      <w:contextualSpacing/>
    </w:pPr>
  </w:style>
  <w:style w:type="paragraph" w:styleId="Quote">
    <w:name w:val="Quote"/>
    <w:basedOn w:val="Normal"/>
    <w:next w:val="Normal"/>
    <w:link w:val="QuoteChar"/>
    <w:uiPriority w:val="29"/>
    <w:qFormat/>
    <w:rsid w:val="00B6418F"/>
    <w:rPr>
      <w:i/>
      <w:iCs/>
    </w:rPr>
  </w:style>
  <w:style w:type="character" w:customStyle="1" w:styleId="QuoteChar">
    <w:name w:val="Quote Char"/>
    <w:basedOn w:val="DefaultParagraphFont"/>
    <w:link w:val="Quote"/>
    <w:uiPriority w:val="29"/>
    <w:rsid w:val="00B6418F"/>
    <w:rPr>
      <w:rFonts w:eastAsiaTheme="majorEastAsia" w:cstheme="majorBidi"/>
      <w:i/>
      <w:iCs/>
    </w:rPr>
  </w:style>
  <w:style w:type="paragraph" w:styleId="IntenseQuote">
    <w:name w:val="Intense Quote"/>
    <w:basedOn w:val="Normal"/>
    <w:next w:val="Normal"/>
    <w:link w:val="IntenseQuoteChar"/>
    <w:uiPriority w:val="30"/>
    <w:qFormat/>
    <w:rsid w:val="00B6418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6418F"/>
    <w:rPr>
      <w:rFonts w:eastAsiaTheme="majorEastAsia" w:cstheme="majorBidi"/>
      <w:caps/>
      <w:color w:val="622423" w:themeColor="accent2" w:themeShade="7F"/>
      <w:spacing w:val="5"/>
      <w:sz w:val="20"/>
      <w:szCs w:val="20"/>
    </w:rPr>
  </w:style>
  <w:style w:type="character" w:styleId="SubtleEmphasis">
    <w:name w:val="Subtle Emphasis"/>
    <w:uiPriority w:val="19"/>
    <w:qFormat/>
    <w:rsid w:val="00B6418F"/>
    <w:rPr>
      <w:i/>
      <w:iCs/>
    </w:rPr>
  </w:style>
  <w:style w:type="character" w:styleId="IntenseEmphasis">
    <w:name w:val="Intense Emphasis"/>
    <w:uiPriority w:val="21"/>
    <w:qFormat/>
    <w:rsid w:val="00B6418F"/>
    <w:rPr>
      <w:i/>
      <w:iCs/>
      <w:caps/>
      <w:spacing w:val="10"/>
      <w:sz w:val="20"/>
      <w:szCs w:val="20"/>
    </w:rPr>
  </w:style>
  <w:style w:type="character" w:styleId="SubtleReference">
    <w:name w:val="Subtle Reference"/>
    <w:basedOn w:val="DefaultParagraphFont"/>
    <w:uiPriority w:val="31"/>
    <w:qFormat/>
    <w:rsid w:val="00B6418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6418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6418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6418F"/>
    <w:pPr>
      <w:outlineLvl w:val="9"/>
    </w:pPr>
  </w:style>
  <w:style w:type="paragraph" w:styleId="NormalWeb">
    <w:name w:val="Normal (Web)"/>
    <w:basedOn w:val="Normal"/>
    <w:uiPriority w:val="99"/>
    <w:unhideWhenUsed/>
    <w:rsid w:val="00B6418F"/>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B6418F"/>
    <w:rPr>
      <w:color w:val="0000FF"/>
      <w:u w:val="single"/>
    </w:rPr>
  </w:style>
  <w:style w:type="paragraph" w:styleId="BalloonText">
    <w:name w:val="Balloon Text"/>
    <w:basedOn w:val="Normal"/>
    <w:link w:val="BalloonTextChar"/>
    <w:uiPriority w:val="99"/>
    <w:semiHidden/>
    <w:unhideWhenUsed/>
    <w:rsid w:val="00B64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18F"/>
    <w:rPr>
      <w:rFonts w:ascii="Tahoma" w:hAnsi="Tahoma" w:cs="Tahoma"/>
      <w:sz w:val="16"/>
      <w:szCs w:val="16"/>
    </w:rPr>
  </w:style>
  <w:style w:type="character" w:customStyle="1" w:styleId="marque">
    <w:name w:val="marque"/>
    <w:basedOn w:val="DefaultParagraphFont"/>
    <w:rsid w:val="00B6418F"/>
  </w:style>
  <w:style w:type="paragraph" w:customStyle="1" w:styleId="petitnoir">
    <w:name w:val="petitnoir"/>
    <w:basedOn w:val="Normal"/>
    <w:rsid w:val="00B6418F"/>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299918377">
      <w:bodyDiv w:val="1"/>
      <w:marLeft w:val="0"/>
      <w:marRight w:val="0"/>
      <w:marTop w:val="0"/>
      <w:marBottom w:val="0"/>
      <w:divBdr>
        <w:top w:val="none" w:sz="0" w:space="0" w:color="auto"/>
        <w:left w:val="none" w:sz="0" w:space="0" w:color="auto"/>
        <w:bottom w:val="none" w:sz="0" w:space="0" w:color="auto"/>
        <w:right w:val="none" w:sz="0" w:space="0" w:color="auto"/>
      </w:divBdr>
    </w:div>
    <w:div w:id="686565316">
      <w:bodyDiv w:val="1"/>
      <w:marLeft w:val="0"/>
      <w:marRight w:val="0"/>
      <w:marTop w:val="0"/>
      <w:marBottom w:val="0"/>
      <w:divBdr>
        <w:top w:val="none" w:sz="0" w:space="0" w:color="auto"/>
        <w:left w:val="none" w:sz="0" w:space="0" w:color="auto"/>
        <w:bottom w:val="none" w:sz="0" w:space="0" w:color="auto"/>
        <w:right w:val="none" w:sz="0" w:space="0" w:color="auto"/>
      </w:divBdr>
    </w:div>
    <w:div w:id="71854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old-computers.com/museum/description/ProcTechnology/ProcessorTech_Sol_ReadMore.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ld-computers.com/museum/computer.asp?c=181"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800</Words>
  <Characters>4561</Characters>
  <Application>Microsoft Office Word</Application>
  <DocSecurity>0</DocSecurity>
  <Lines>38</Lines>
  <Paragraphs>10</Paragraphs>
  <ScaleCrop>false</ScaleCrop>
  <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Eberhard</dc:creator>
  <cp:keywords/>
  <dc:description/>
  <cp:lastModifiedBy>Martin Eberhard</cp:lastModifiedBy>
  <cp:revision>2</cp:revision>
  <dcterms:created xsi:type="dcterms:W3CDTF">2010-03-01T22:37:00Z</dcterms:created>
  <dcterms:modified xsi:type="dcterms:W3CDTF">2010-03-01T22:46:00Z</dcterms:modified>
</cp:coreProperties>
</file>