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14F2" w:rsidRPr="005914F2" w:rsidRDefault="005914F2" w:rsidP="005914F2">
      <w:pPr>
        <w:spacing w:before="100" w:beforeAutospacing="1" w:after="100" w:afterAutospacing="1"/>
        <w:ind w:left="0"/>
        <w:outlineLvl w:val="0"/>
        <w:rPr>
          <w:rFonts w:ascii="Times New Roman" w:eastAsia="Times New Roman" w:hAnsi="Times New Roman" w:cs="Times New Roman"/>
          <w:b/>
          <w:bCs/>
          <w:kern w:val="36"/>
          <w:sz w:val="48"/>
          <w:szCs w:val="48"/>
        </w:rPr>
      </w:pPr>
      <w:r w:rsidRPr="005914F2">
        <w:rPr>
          <w:rFonts w:ascii="Times New Roman" w:eastAsia="Times New Roman" w:hAnsi="Times New Roman" w:cs="Times New Roman"/>
          <w:b/>
          <w:bCs/>
          <w:kern w:val="36"/>
          <w:sz w:val="48"/>
          <w:szCs w:val="48"/>
        </w:rPr>
        <w:t>CCS 2422 fixes</w:t>
      </w:r>
    </w:p>
    <w:p w:rsidR="005914F2" w:rsidRPr="005914F2" w:rsidRDefault="005914F2" w:rsidP="005914F2">
      <w:pPr>
        <w:spacing w:before="100" w:beforeAutospacing="1" w:after="100" w:afterAutospacing="1"/>
        <w:ind w:left="0"/>
        <w:rPr>
          <w:rFonts w:ascii="Times New Roman" w:eastAsia="Times New Roman" w:hAnsi="Times New Roman" w:cs="Times New Roman"/>
          <w:sz w:val="24"/>
          <w:szCs w:val="24"/>
        </w:rPr>
      </w:pPr>
      <w:proofErr w:type="gramStart"/>
      <w:r w:rsidRPr="005914F2">
        <w:rPr>
          <w:rFonts w:ascii="Times New Roman" w:eastAsia="Times New Roman" w:hAnsi="Times New Roman" w:cs="Times New Roman"/>
          <w:sz w:val="24"/>
          <w:szCs w:val="24"/>
        </w:rPr>
        <w:t xml:space="preserve">Submitted by Rich </w:t>
      </w:r>
      <w:proofErr w:type="spellStart"/>
      <w:r w:rsidRPr="005914F2">
        <w:rPr>
          <w:rFonts w:ascii="Times New Roman" w:eastAsia="Times New Roman" w:hAnsi="Times New Roman" w:cs="Times New Roman"/>
          <w:sz w:val="24"/>
          <w:szCs w:val="24"/>
        </w:rPr>
        <w:t>Camarda</w:t>
      </w:r>
      <w:proofErr w:type="spellEnd"/>
      <w:r w:rsidRPr="005914F2">
        <w:rPr>
          <w:rFonts w:ascii="Times New Roman" w:eastAsia="Times New Roman" w:hAnsi="Times New Roman" w:cs="Times New Roman"/>
          <w:sz w:val="24"/>
          <w:szCs w:val="24"/>
        </w:rPr>
        <w:t xml:space="preserve"> to Herb Johnson on Feb 3 2007.</w:t>
      </w:r>
      <w:proofErr w:type="gramEnd"/>
      <w:r w:rsidRPr="005914F2">
        <w:rPr>
          <w:rFonts w:ascii="Times New Roman" w:eastAsia="Times New Roman" w:hAnsi="Times New Roman" w:cs="Times New Roman"/>
          <w:sz w:val="24"/>
          <w:szCs w:val="24"/>
        </w:rPr>
        <w:t xml:space="preserve"> Last updated Feb 6 2007. </w:t>
      </w:r>
      <w:proofErr w:type="gramStart"/>
      <w:r w:rsidRPr="005914F2">
        <w:rPr>
          <w:rFonts w:ascii="Times New Roman" w:eastAsia="Times New Roman" w:hAnsi="Times New Roman" w:cs="Times New Roman"/>
          <w:sz w:val="24"/>
          <w:szCs w:val="24"/>
        </w:rPr>
        <w:t xml:space="preserve">For more information go to </w:t>
      </w:r>
      <w:hyperlink r:id="rId5" w:history="1">
        <w:r w:rsidRPr="005914F2">
          <w:rPr>
            <w:rFonts w:ascii="Times New Roman" w:eastAsia="Times New Roman" w:hAnsi="Times New Roman" w:cs="Times New Roman"/>
            <w:color w:val="0000FF"/>
            <w:sz w:val="24"/>
            <w:szCs w:val="24"/>
            <w:u w:val="single"/>
          </w:rPr>
          <w:t>my CCS Web page.</w:t>
        </w:r>
        <w:proofErr w:type="gramEnd"/>
      </w:hyperlink>
      <w:r w:rsidRPr="005914F2">
        <w:rPr>
          <w:rFonts w:ascii="Times New Roman" w:eastAsia="Times New Roman" w:hAnsi="Times New Roman" w:cs="Times New Roman"/>
          <w:sz w:val="24"/>
          <w:szCs w:val="24"/>
        </w:rPr>
        <w:t xml:space="preserve"> - Herb Johnson </w:t>
      </w:r>
    </w:p>
    <w:p w:rsidR="005914F2" w:rsidRPr="005914F2" w:rsidRDefault="005914F2" w:rsidP="005914F2">
      <w:pPr>
        <w:spacing w:before="100" w:beforeAutospacing="1" w:after="100" w:afterAutospacing="1"/>
        <w:ind w:left="0"/>
        <w:outlineLvl w:val="1"/>
        <w:rPr>
          <w:rFonts w:ascii="Times New Roman" w:eastAsia="Times New Roman" w:hAnsi="Times New Roman" w:cs="Times New Roman"/>
          <w:b/>
          <w:bCs/>
          <w:sz w:val="36"/>
          <w:szCs w:val="36"/>
        </w:rPr>
      </w:pPr>
      <w:r w:rsidRPr="005914F2">
        <w:rPr>
          <w:rFonts w:ascii="Times New Roman" w:eastAsia="Times New Roman" w:hAnsi="Times New Roman" w:cs="Times New Roman"/>
          <w:b/>
          <w:bCs/>
          <w:sz w:val="36"/>
          <w:szCs w:val="36"/>
        </w:rPr>
        <w:t>CCS 2422 Controller Hang up Fix # 1</w:t>
      </w:r>
    </w:p>
    <w:p w:rsidR="005914F2" w:rsidRPr="005914F2" w:rsidRDefault="005914F2" w:rsidP="005914F2">
      <w:pPr>
        <w:spacing w:before="100" w:beforeAutospacing="1" w:after="100" w:afterAutospacing="1"/>
        <w:ind w:left="0"/>
        <w:rPr>
          <w:rFonts w:ascii="Times New Roman" w:eastAsia="Times New Roman" w:hAnsi="Times New Roman" w:cs="Times New Roman"/>
          <w:sz w:val="24"/>
          <w:szCs w:val="24"/>
        </w:rPr>
      </w:pPr>
      <w:r w:rsidRPr="005914F2">
        <w:rPr>
          <w:rFonts w:ascii="Times New Roman" w:eastAsia="Times New Roman" w:hAnsi="Times New Roman" w:cs="Times New Roman"/>
          <w:sz w:val="24"/>
          <w:szCs w:val="24"/>
        </w:rPr>
        <w:t xml:space="preserve">Discovered and documented by Paul </w:t>
      </w:r>
      <w:proofErr w:type="spellStart"/>
      <w:r w:rsidRPr="005914F2">
        <w:rPr>
          <w:rFonts w:ascii="Times New Roman" w:eastAsia="Times New Roman" w:hAnsi="Times New Roman" w:cs="Times New Roman"/>
          <w:sz w:val="24"/>
          <w:szCs w:val="24"/>
        </w:rPr>
        <w:t>Zander</w:t>
      </w:r>
      <w:proofErr w:type="spellEnd"/>
      <w:r w:rsidRPr="005914F2">
        <w:rPr>
          <w:rFonts w:ascii="Times New Roman" w:eastAsia="Times New Roman" w:hAnsi="Times New Roman" w:cs="Times New Roman"/>
          <w:sz w:val="24"/>
          <w:szCs w:val="24"/>
        </w:rPr>
        <w:t xml:space="preserve">, July 1983 </w:t>
      </w:r>
    </w:p>
    <w:p w:rsidR="005914F2" w:rsidRPr="005914F2" w:rsidRDefault="005914F2" w:rsidP="005914F2">
      <w:pPr>
        <w:spacing w:before="100" w:beforeAutospacing="1" w:after="100" w:afterAutospacing="1"/>
        <w:ind w:left="0"/>
        <w:rPr>
          <w:rFonts w:ascii="Times New Roman" w:eastAsia="Times New Roman" w:hAnsi="Times New Roman" w:cs="Times New Roman"/>
          <w:sz w:val="24"/>
          <w:szCs w:val="24"/>
        </w:rPr>
      </w:pPr>
      <w:r w:rsidRPr="005914F2">
        <w:rPr>
          <w:rFonts w:ascii="Times New Roman" w:eastAsia="Times New Roman" w:hAnsi="Times New Roman" w:cs="Times New Roman"/>
          <w:sz w:val="24"/>
          <w:szCs w:val="24"/>
        </w:rPr>
        <w:t xml:space="preserve">Note: The IC numbers reference to the rev. "B" board, the changes also apply to the rev. "A" board. </w:t>
      </w:r>
    </w:p>
    <w:p w:rsidR="005914F2" w:rsidRPr="005914F2" w:rsidRDefault="005914F2" w:rsidP="005914F2">
      <w:pPr>
        <w:spacing w:before="100" w:beforeAutospacing="1" w:after="100" w:afterAutospacing="1"/>
        <w:ind w:left="0"/>
        <w:rPr>
          <w:rFonts w:ascii="Times New Roman" w:eastAsia="Times New Roman" w:hAnsi="Times New Roman" w:cs="Times New Roman"/>
          <w:sz w:val="24"/>
          <w:szCs w:val="24"/>
        </w:rPr>
      </w:pPr>
      <w:r w:rsidRPr="005914F2">
        <w:rPr>
          <w:rFonts w:ascii="Times New Roman" w:eastAsia="Times New Roman" w:hAnsi="Times New Roman" w:cs="Times New Roman"/>
          <w:sz w:val="24"/>
          <w:szCs w:val="24"/>
        </w:rPr>
        <w:t xml:space="preserve">(1) The buffer, which drives the data-in bus, U40, has to drive 8 lines at the same time. Depending on the configuration of the rest of the system, it may have a peak current of 1/2 amp or more for a few nanoseconds. </w:t>
      </w:r>
    </w:p>
    <w:p w:rsidR="005914F2" w:rsidRPr="005914F2" w:rsidRDefault="005914F2" w:rsidP="005914F2">
      <w:pPr>
        <w:spacing w:before="100" w:beforeAutospacing="1" w:after="100" w:afterAutospacing="1"/>
        <w:ind w:left="0"/>
        <w:rPr>
          <w:rFonts w:ascii="Times New Roman" w:eastAsia="Times New Roman" w:hAnsi="Times New Roman" w:cs="Times New Roman"/>
          <w:sz w:val="24"/>
          <w:szCs w:val="24"/>
        </w:rPr>
      </w:pPr>
      <w:r w:rsidRPr="005914F2">
        <w:rPr>
          <w:rFonts w:ascii="Times New Roman" w:eastAsia="Times New Roman" w:hAnsi="Times New Roman" w:cs="Times New Roman"/>
          <w:sz w:val="24"/>
          <w:szCs w:val="24"/>
        </w:rPr>
        <w:t xml:space="preserve">Although this IC is close to the S-100 ground pins (50 and 100), this current has to flow through traces, which are common to the rest of the board. This current surge can cause a voltage spike of 2 volts. This can, and does, cause false inputs </w:t>
      </w:r>
      <w:proofErr w:type="gramStart"/>
      <w:r w:rsidRPr="005914F2">
        <w:rPr>
          <w:rFonts w:ascii="Times New Roman" w:eastAsia="Times New Roman" w:hAnsi="Times New Roman" w:cs="Times New Roman"/>
          <w:sz w:val="24"/>
          <w:szCs w:val="24"/>
        </w:rPr>
        <w:t>to</w:t>
      </w:r>
      <w:proofErr w:type="gramEnd"/>
      <w:r w:rsidRPr="005914F2">
        <w:rPr>
          <w:rFonts w:ascii="Times New Roman" w:eastAsia="Times New Roman" w:hAnsi="Times New Roman" w:cs="Times New Roman"/>
          <w:sz w:val="24"/>
          <w:szCs w:val="24"/>
        </w:rPr>
        <w:t xml:space="preserve"> many of the other IC's on the board. </w:t>
      </w:r>
    </w:p>
    <w:p w:rsidR="005914F2" w:rsidRPr="005914F2" w:rsidRDefault="005914F2" w:rsidP="005914F2">
      <w:pPr>
        <w:spacing w:before="100" w:beforeAutospacing="1" w:after="100" w:afterAutospacing="1"/>
        <w:ind w:left="0"/>
        <w:rPr>
          <w:rFonts w:ascii="Times New Roman" w:eastAsia="Times New Roman" w:hAnsi="Times New Roman" w:cs="Times New Roman"/>
          <w:sz w:val="24"/>
          <w:szCs w:val="24"/>
        </w:rPr>
      </w:pPr>
      <w:r w:rsidRPr="005914F2">
        <w:rPr>
          <w:rFonts w:ascii="Times New Roman" w:eastAsia="Times New Roman" w:hAnsi="Times New Roman" w:cs="Times New Roman"/>
          <w:sz w:val="24"/>
          <w:szCs w:val="24"/>
        </w:rPr>
        <w:t xml:space="preserve">The solution is to cut the trace on the topside of the board to U40, pin 10. Next, on the back side, connect U40, pin 10 by a piece of insulated wire to the ground trace near pin 100, and continue the wire around the edge of the board to the top side near pin 50. Number 28 or 30 wire-wrap wire is sufficient. </w:t>
      </w:r>
    </w:p>
    <w:p w:rsidR="005914F2" w:rsidRPr="005914F2" w:rsidRDefault="005914F2" w:rsidP="005914F2">
      <w:pPr>
        <w:spacing w:before="100" w:beforeAutospacing="1" w:after="100" w:afterAutospacing="1"/>
        <w:ind w:left="0"/>
        <w:rPr>
          <w:rFonts w:ascii="Times New Roman" w:eastAsia="Times New Roman" w:hAnsi="Times New Roman" w:cs="Times New Roman"/>
          <w:sz w:val="24"/>
          <w:szCs w:val="24"/>
        </w:rPr>
      </w:pPr>
      <w:r w:rsidRPr="005914F2">
        <w:rPr>
          <w:rFonts w:ascii="Times New Roman" w:eastAsia="Times New Roman" w:hAnsi="Times New Roman" w:cs="Times New Roman"/>
          <w:sz w:val="24"/>
          <w:szCs w:val="24"/>
        </w:rPr>
        <w:t>(2) Although the ground traces appear at first glance to be connected together, there are several places where a ground trace starts at one side of the board, goes to several IC's and then stops in the middle of the board. Your DC ohmmeter will measure continuity, because long paths around the edge of the board connect the traces. More reliable operation of the 2422 can be achieved if these "dangling ends" are connected together. The candidates for connection are as follows:</w:t>
      </w:r>
    </w:p>
    <w:p w:rsidR="005914F2" w:rsidRPr="005914F2" w:rsidRDefault="005914F2" w:rsidP="00591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left="0"/>
        <w:rPr>
          <w:rFonts w:ascii="Courier New" w:eastAsia="Times New Roman" w:hAnsi="Courier New" w:cs="Courier New"/>
          <w:sz w:val="20"/>
          <w:szCs w:val="20"/>
        </w:rPr>
      </w:pPr>
    </w:p>
    <w:p w:rsidR="005914F2" w:rsidRPr="005914F2" w:rsidRDefault="005914F2" w:rsidP="00591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left="0"/>
        <w:rPr>
          <w:rFonts w:ascii="Courier New" w:eastAsia="Times New Roman" w:hAnsi="Courier New" w:cs="Courier New"/>
          <w:sz w:val="20"/>
          <w:szCs w:val="20"/>
        </w:rPr>
      </w:pPr>
      <w:r w:rsidRPr="005914F2">
        <w:rPr>
          <w:rFonts w:ascii="Courier New" w:eastAsia="Times New Roman" w:hAnsi="Courier New" w:cs="Courier New"/>
          <w:sz w:val="20"/>
          <w:szCs w:val="20"/>
        </w:rPr>
        <w:t xml:space="preserve">          U7   pin 7 to U8   pin 20</w:t>
      </w:r>
    </w:p>
    <w:p w:rsidR="005914F2" w:rsidRPr="005914F2" w:rsidRDefault="005914F2" w:rsidP="00591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left="0"/>
        <w:rPr>
          <w:rFonts w:ascii="Courier New" w:eastAsia="Times New Roman" w:hAnsi="Courier New" w:cs="Courier New"/>
          <w:sz w:val="20"/>
          <w:szCs w:val="20"/>
        </w:rPr>
      </w:pPr>
      <w:r w:rsidRPr="005914F2">
        <w:rPr>
          <w:rFonts w:ascii="Courier New" w:eastAsia="Times New Roman" w:hAnsi="Courier New" w:cs="Courier New"/>
          <w:sz w:val="20"/>
          <w:szCs w:val="20"/>
        </w:rPr>
        <w:t xml:space="preserve">          U20 pin 7 to U21 pin 8</w:t>
      </w:r>
    </w:p>
    <w:p w:rsidR="005914F2" w:rsidRPr="005914F2" w:rsidRDefault="005914F2" w:rsidP="00591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left="0"/>
        <w:rPr>
          <w:rFonts w:ascii="Courier New" w:eastAsia="Times New Roman" w:hAnsi="Courier New" w:cs="Courier New"/>
          <w:sz w:val="20"/>
          <w:szCs w:val="20"/>
        </w:rPr>
      </w:pPr>
      <w:r w:rsidRPr="005914F2">
        <w:rPr>
          <w:rFonts w:ascii="Courier New" w:eastAsia="Times New Roman" w:hAnsi="Courier New" w:cs="Courier New"/>
          <w:sz w:val="20"/>
          <w:szCs w:val="20"/>
        </w:rPr>
        <w:t xml:space="preserve">          U13 pin 10 to U14 pin 7</w:t>
      </w:r>
    </w:p>
    <w:p w:rsidR="005914F2" w:rsidRPr="005914F2" w:rsidRDefault="005914F2" w:rsidP="00591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left="0"/>
        <w:rPr>
          <w:rFonts w:ascii="Courier New" w:eastAsia="Times New Roman" w:hAnsi="Courier New" w:cs="Courier New"/>
          <w:sz w:val="20"/>
          <w:szCs w:val="20"/>
        </w:rPr>
      </w:pPr>
      <w:r w:rsidRPr="005914F2">
        <w:rPr>
          <w:rFonts w:ascii="Courier New" w:eastAsia="Times New Roman" w:hAnsi="Courier New" w:cs="Courier New"/>
          <w:sz w:val="20"/>
          <w:szCs w:val="20"/>
        </w:rPr>
        <w:t xml:space="preserve">          U35 pin 7 to U44 pin 8</w:t>
      </w:r>
    </w:p>
    <w:p w:rsidR="005914F2" w:rsidRPr="005914F2" w:rsidRDefault="005914F2" w:rsidP="00591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left="0"/>
        <w:rPr>
          <w:rFonts w:ascii="Courier New" w:eastAsia="Times New Roman" w:hAnsi="Courier New" w:cs="Courier New"/>
          <w:sz w:val="20"/>
          <w:szCs w:val="20"/>
        </w:rPr>
      </w:pPr>
      <w:r w:rsidRPr="005914F2">
        <w:rPr>
          <w:rFonts w:ascii="Courier New" w:eastAsia="Times New Roman" w:hAnsi="Courier New" w:cs="Courier New"/>
          <w:sz w:val="20"/>
          <w:szCs w:val="20"/>
        </w:rPr>
        <w:t xml:space="preserve">          U39 pin 10 to S-100 pin 50</w:t>
      </w:r>
    </w:p>
    <w:p w:rsidR="005914F2" w:rsidRPr="005914F2" w:rsidRDefault="005914F2" w:rsidP="005914F2">
      <w:pPr>
        <w:spacing w:before="100" w:beforeAutospacing="1" w:after="100" w:afterAutospacing="1"/>
        <w:ind w:left="0"/>
        <w:rPr>
          <w:rFonts w:ascii="Times New Roman" w:eastAsia="Times New Roman" w:hAnsi="Times New Roman" w:cs="Times New Roman"/>
          <w:sz w:val="24"/>
          <w:szCs w:val="24"/>
        </w:rPr>
      </w:pPr>
      <w:r w:rsidRPr="005914F2">
        <w:rPr>
          <w:rFonts w:ascii="Times New Roman" w:eastAsia="Times New Roman" w:hAnsi="Times New Roman" w:cs="Times New Roman"/>
          <w:sz w:val="24"/>
          <w:szCs w:val="24"/>
        </w:rPr>
        <w:t xml:space="preserve">If your system uses the S-100 pins 20 and 70 as grounds, they should be connected in as well. </w:t>
      </w:r>
    </w:p>
    <w:p w:rsidR="005914F2" w:rsidRPr="005914F2" w:rsidRDefault="005914F2" w:rsidP="005914F2">
      <w:pPr>
        <w:spacing w:before="100" w:beforeAutospacing="1" w:after="100" w:afterAutospacing="1"/>
        <w:ind w:left="0"/>
        <w:rPr>
          <w:rFonts w:ascii="Times New Roman" w:eastAsia="Times New Roman" w:hAnsi="Times New Roman" w:cs="Times New Roman"/>
          <w:sz w:val="24"/>
          <w:szCs w:val="24"/>
        </w:rPr>
      </w:pPr>
      <w:r w:rsidRPr="005914F2">
        <w:rPr>
          <w:rFonts w:ascii="Times New Roman" w:eastAsia="Times New Roman" w:hAnsi="Times New Roman" w:cs="Times New Roman"/>
          <w:sz w:val="24"/>
          <w:szCs w:val="24"/>
        </w:rPr>
        <w:t xml:space="preserve">(3) This corrects one of the symptoms of the inadequate grounding mentioned in 1 and 2. Historically, it was found first, because the board would often hang up in an "Auto-wait" state when using the monitor EPROM. Short spikes on SOUT or SINP propagate the logic to the clock U42A when the CPU is really accessing a memory address of F733. This change prevents short spikes from clocking the Auto wait flip-flop but has no adverse effect on the desired operation. </w:t>
      </w:r>
    </w:p>
    <w:p w:rsidR="005914F2" w:rsidRPr="005914F2" w:rsidRDefault="005914F2" w:rsidP="005914F2">
      <w:pPr>
        <w:spacing w:before="100" w:beforeAutospacing="1" w:after="100" w:afterAutospacing="1"/>
        <w:ind w:left="0"/>
        <w:rPr>
          <w:rFonts w:ascii="Times New Roman" w:eastAsia="Times New Roman" w:hAnsi="Times New Roman" w:cs="Times New Roman"/>
          <w:sz w:val="24"/>
          <w:szCs w:val="24"/>
        </w:rPr>
      </w:pPr>
      <w:r w:rsidRPr="005914F2">
        <w:rPr>
          <w:rFonts w:ascii="Times New Roman" w:eastAsia="Times New Roman" w:hAnsi="Times New Roman" w:cs="Times New Roman"/>
          <w:sz w:val="24"/>
          <w:szCs w:val="24"/>
        </w:rPr>
        <w:lastRenderedPageBreak/>
        <w:t xml:space="preserve">Cut the +5v trace going to U42 pin 2. It is on the back of the board and you do not have to remove the IC or the socket to get to it. Now connect pin 2 to U35 pin 11. This is the logical OR of SOUT and SINP. In the case of a short spike, this point will be back in the logic low state before the clock signal gets to the flip-flop. </w:t>
      </w:r>
    </w:p>
    <w:p w:rsidR="005914F2" w:rsidRPr="005914F2" w:rsidRDefault="005914F2" w:rsidP="005914F2">
      <w:pPr>
        <w:spacing w:before="100" w:beforeAutospacing="1" w:after="100" w:afterAutospacing="1"/>
        <w:ind w:left="0"/>
        <w:rPr>
          <w:rFonts w:ascii="Times New Roman" w:eastAsia="Times New Roman" w:hAnsi="Times New Roman" w:cs="Times New Roman"/>
          <w:sz w:val="24"/>
          <w:szCs w:val="24"/>
        </w:rPr>
      </w:pPr>
      <w:r w:rsidRPr="005914F2">
        <w:rPr>
          <w:rFonts w:ascii="Times New Roman" w:eastAsia="Times New Roman" w:hAnsi="Times New Roman" w:cs="Times New Roman"/>
          <w:sz w:val="24"/>
          <w:szCs w:val="24"/>
        </w:rPr>
        <w:t xml:space="preserve">(4) Some boards did not work with some of the Western Digital IC's. The problem was most pronounced with 5 1/4 inch drives. The problem is that the board design requires the WD1793 to operate outside of its specified range. In particular, the data sheet requires that the data inputs be held for 70 ns after the end of the write pulse. However, the 2422 actually switches off the data bus buffer before sending the write pulse to the 1793 or the control latches. It is only the PC board capacitance, which causes the circuit to work! </w:t>
      </w:r>
    </w:p>
    <w:p w:rsidR="005914F2" w:rsidRPr="005914F2" w:rsidRDefault="005914F2" w:rsidP="005914F2">
      <w:pPr>
        <w:spacing w:before="100" w:beforeAutospacing="1" w:after="100" w:afterAutospacing="1"/>
        <w:ind w:left="0"/>
        <w:rPr>
          <w:rFonts w:ascii="Times New Roman" w:eastAsia="Times New Roman" w:hAnsi="Times New Roman" w:cs="Times New Roman"/>
          <w:sz w:val="24"/>
          <w:szCs w:val="24"/>
        </w:rPr>
      </w:pPr>
      <w:r w:rsidRPr="005914F2">
        <w:rPr>
          <w:rFonts w:ascii="Times New Roman" w:eastAsia="Times New Roman" w:hAnsi="Times New Roman" w:cs="Times New Roman"/>
          <w:sz w:val="24"/>
          <w:szCs w:val="24"/>
        </w:rPr>
        <w:t xml:space="preserve">The solution is to keep U39 turned on a little longer. There are several solutions, but the most reliable is to substitute an unused section of open-collector NAND gate U5 for the section of U20, which drives U39 pin's 1 and 19. Connect U20 pin's 4 and 5 to U5 pin's 12 and 13 respectively. Cut the trace to U20 pin 6 and connect a wire form that trace to U5 pin 11. Connect a 1K pull-up to U5 pin 11, and somewhere along that trace connect an 80 to 100-pF capacitor to ground. This will slow down the rising edge of the signal to U39 pin 1. </w:t>
      </w:r>
    </w:p>
    <w:p w:rsidR="005914F2" w:rsidRPr="005914F2" w:rsidRDefault="005914F2" w:rsidP="005914F2">
      <w:pPr>
        <w:spacing w:before="100" w:beforeAutospacing="1" w:after="100" w:afterAutospacing="1"/>
        <w:ind w:left="0"/>
        <w:outlineLvl w:val="1"/>
        <w:rPr>
          <w:rFonts w:ascii="Times New Roman" w:eastAsia="Times New Roman" w:hAnsi="Times New Roman" w:cs="Times New Roman"/>
          <w:b/>
          <w:bCs/>
          <w:sz w:val="36"/>
          <w:szCs w:val="36"/>
        </w:rPr>
      </w:pPr>
      <w:r w:rsidRPr="005914F2">
        <w:rPr>
          <w:rFonts w:ascii="Times New Roman" w:eastAsia="Times New Roman" w:hAnsi="Times New Roman" w:cs="Times New Roman"/>
          <w:b/>
          <w:bCs/>
          <w:sz w:val="36"/>
          <w:szCs w:val="36"/>
        </w:rPr>
        <w:t>CCS 2422 Controller Hang up Fix # 2</w:t>
      </w:r>
    </w:p>
    <w:p w:rsidR="005914F2" w:rsidRPr="005914F2" w:rsidRDefault="005914F2" w:rsidP="005914F2">
      <w:pPr>
        <w:spacing w:before="100" w:beforeAutospacing="1" w:after="100" w:afterAutospacing="1"/>
        <w:ind w:left="0"/>
        <w:rPr>
          <w:rFonts w:ascii="Times New Roman" w:eastAsia="Times New Roman" w:hAnsi="Times New Roman" w:cs="Times New Roman"/>
          <w:sz w:val="24"/>
          <w:szCs w:val="24"/>
        </w:rPr>
      </w:pPr>
      <w:r w:rsidRPr="005914F2">
        <w:rPr>
          <w:rFonts w:ascii="Times New Roman" w:eastAsia="Times New Roman" w:hAnsi="Times New Roman" w:cs="Times New Roman"/>
          <w:sz w:val="24"/>
          <w:szCs w:val="24"/>
        </w:rPr>
        <w:t xml:space="preserve">** 5 1/4" / 8" Drive Problem Fix for CCS 2422 ** </w:t>
      </w:r>
    </w:p>
    <w:p w:rsidR="005914F2" w:rsidRPr="005914F2" w:rsidRDefault="005914F2" w:rsidP="005914F2">
      <w:pPr>
        <w:spacing w:before="100" w:beforeAutospacing="1" w:after="100" w:afterAutospacing="1"/>
        <w:ind w:left="0"/>
        <w:rPr>
          <w:rFonts w:ascii="Times New Roman" w:eastAsia="Times New Roman" w:hAnsi="Times New Roman" w:cs="Times New Roman"/>
          <w:sz w:val="24"/>
          <w:szCs w:val="24"/>
        </w:rPr>
      </w:pPr>
      <w:r w:rsidRPr="005914F2">
        <w:rPr>
          <w:rFonts w:ascii="Times New Roman" w:eastAsia="Times New Roman" w:hAnsi="Times New Roman" w:cs="Times New Roman"/>
          <w:sz w:val="24"/>
          <w:szCs w:val="24"/>
        </w:rPr>
        <w:t xml:space="preserve">Reported by Mike </w:t>
      </w:r>
      <w:proofErr w:type="spellStart"/>
      <w:r w:rsidRPr="005914F2">
        <w:rPr>
          <w:rFonts w:ascii="Times New Roman" w:eastAsia="Times New Roman" w:hAnsi="Times New Roman" w:cs="Times New Roman"/>
          <w:sz w:val="24"/>
          <w:szCs w:val="24"/>
        </w:rPr>
        <w:t>Niswonger</w:t>
      </w:r>
      <w:proofErr w:type="spellEnd"/>
      <w:r w:rsidRPr="005914F2">
        <w:rPr>
          <w:rFonts w:ascii="Times New Roman" w:eastAsia="Times New Roman" w:hAnsi="Times New Roman" w:cs="Times New Roman"/>
          <w:sz w:val="24"/>
          <w:szCs w:val="24"/>
        </w:rPr>
        <w:t xml:space="preserve">, Sept 1985 </w:t>
      </w:r>
    </w:p>
    <w:p w:rsidR="005914F2" w:rsidRPr="005914F2" w:rsidRDefault="005914F2" w:rsidP="005914F2">
      <w:pPr>
        <w:spacing w:before="100" w:beforeAutospacing="1" w:after="100" w:afterAutospacing="1"/>
        <w:ind w:left="0"/>
        <w:rPr>
          <w:rFonts w:ascii="Times New Roman" w:eastAsia="Times New Roman" w:hAnsi="Times New Roman" w:cs="Times New Roman"/>
          <w:sz w:val="24"/>
          <w:szCs w:val="24"/>
        </w:rPr>
      </w:pPr>
      <w:r w:rsidRPr="005914F2">
        <w:rPr>
          <w:rFonts w:ascii="Times New Roman" w:eastAsia="Times New Roman" w:hAnsi="Times New Roman" w:cs="Times New Roman"/>
          <w:sz w:val="24"/>
          <w:szCs w:val="24"/>
        </w:rPr>
        <w:t xml:space="preserve">This information originally compiled by Joe Wright at Alpha Systems - the creator of Z3-Dot-Com. Joe found the hardware bug, and contacted CCS; they acknowledged that they knew about it and took Joe's fix. </w:t>
      </w:r>
    </w:p>
    <w:p w:rsidR="005914F2" w:rsidRPr="005914F2" w:rsidRDefault="005914F2" w:rsidP="005914F2">
      <w:pPr>
        <w:spacing w:before="100" w:beforeAutospacing="1" w:after="100" w:afterAutospacing="1"/>
        <w:ind w:left="0"/>
        <w:rPr>
          <w:rFonts w:ascii="Times New Roman" w:eastAsia="Times New Roman" w:hAnsi="Times New Roman" w:cs="Times New Roman"/>
          <w:sz w:val="24"/>
          <w:szCs w:val="24"/>
        </w:rPr>
      </w:pPr>
      <w:r w:rsidRPr="005914F2">
        <w:rPr>
          <w:rFonts w:ascii="Times New Roman" w:eastAsia="Times New Roman" w:hAnsi="Times New Roman" w:cs="Times New Roman"/>
          <w:sz w:val="24"/>
          <w:szCs w:val="24"/>
        </w:rPr>
        <w:t xml:space="preserve">The CCS 2422 disk controller has a problem switching the </w:t>
      </w:r>
      <w:proofErr w:type="gramStart"/>
      <w:r w:rsidRPr="005914F2">
        <w:rPr>
          <w:rFonts w:ascii="Times New Roman" w:eastAsia="Times New Roman" w:hAnsi="Times New Roman" w:cs="Times New Roman"/>
          <w:sz w:val="24"/>
          <w:szCs w:val="24"/>
        </w:rPr>
        <w:t>1Mhz</w:t>
      </w:r>
      <w:proofErr w:type="gramEnd"/>
      <w:r w:rsidRPr="005914F2">
        <w:rPr>
          <w:rFonts w:ascii="Times New Roman" w:eastAsia="Times New Roman" w:hAnsi="Times New Roman" w:cs="Times New Roman"/>
          <w:sz w:val="24"/>
          <w:szCs w:val="24"/>
        </w:rPr>
        <w:t xml:space="preserve"> and 2Mhz oscillator inputs to the WD179X controller; this appears to the user as an occasional lockup of the board when both 5 1/4" and 8" drives are active. The only way out of this condition is to reboot the system (often not a very promising alternative). The problem is that the standard board switches </w:t>
      </w:r>
      <w:proofErr w:type="spellStart"/>
      <w:r w:rsidRPr="005914F2">
        <w:rPr>
          <w:rFonts w:ascii="Times New Roman" w:eastAsia="Times New Roman" w:hAnsi="Times New Roman" w:cs="Times New Roman"/>
          <w:sz w:val="24"/>
          <w:szCs w:val="24"/>
        </w:rPr>
        <w:t>freqs</w:t>
      </w:r>
      <w:proofErr w:type="spellEnd"/>
      <w:r w:rsidRPr="005914F2">
        <w:rPr>
          <w:rFonts w:ascii="Times New Roman" w:eastAsia="Times New Roman" w:hAnsi="Times New Roman" w:cs="Times New Roman"/>
          <w:sz w:val="24"/>
          <w:szCs w:val="24"/>
        </w:rPr>
        <w:t xml:space="preserve"> on the wrong edge of the clock. This can be remedied as follows: </w:t>
      </w:r>
    </w:p>
    <w:p w:rsidR="005914F2" w:rsidRPr="005914F2" w:rsidRDefault="005914F2" w:rsidP="005914F2">
      <w:pPr>
        <w:spacing w:before="100" w:beforeAutospacing="1" w:after="100" w:afterAutospacing="1"/>
        <w:ind w:left="0"/>
        <w:rPr>
          <w:rFonts w:ascii="Times New Roman" w:eastAsia="Times New Roman" w:hAnsi="Times New Roman" w:cs="Times New Roman"/>
          <w:sz w:val="24"/>
          <w:szCs w:val="24"/>
        </w:rPr>
      </w:pPr>
      <w:r w:rsidRPr="005914F2">
        <w:rPr>
          <w:rFonts w:ascii="Times New Roman" w:eastAsia="Times New Roman" w:hAnsi="Times New Roman" w:cs="Times New Roman"/>
          <w:sz w:val="24"/>
          <w:szCs w:val="24"/>
        </w:rPr>
        <w:t xml:space="preserve">(1) Isolate the clocks to U38 (pins 3 and 11) so that they are no longer clocked by the RCLK signal, but make sure that there is still a path to U8 pin 26 from U18 pin 9. On the Rev B boards (and possibly others) this can be easily done by cutting </w:t>
      </w:r>
      <w:proofErr w:type="gramStart"/>
      <w:r w:rsidRPr="005914F2">
        <w:rPr>
          <w:rFonts w:ascii="Times New Roman" w:eastAsia="Times New Roman" w:hAnsi="Times New Roman" w:cs="Times New Roman"/>
          <w:sz w:val="24"/>
          <w:szCs w:val="24"/>
        </w:rPr>
        <w:t>an etch</w:t>
      </w:r>
      <w:proofErr w:type="gramEnd"/>
      <w:r w:rsidRPr="005914F2">
        <w:rPr>
          <w:rFonts w:ascii="Times New Roman" w:eastAsia="Times New Roman" w:hAnsi="Times New Roman" w:cs="Times New Roman"/>
          <w:sz w:val="24"/>
          <w:szCs w:val="24"/>
        </w:rPr>
        <w:t xml:space="preserve"> below U38 where the signals to pins 3 and 11 combine and go through the board. By making the cut at the correct place, you can reduce the number of necessary jumpers to two. </w:t>
      </w:r>
    </w:p>
    <w:p w:rsidR="005914F2" w:rsidRPr="005914F2" w:rsidRDefault="005914F2" w:rsidP="005914F2">
      <w:pPr>
        <w:spacing w:before="100" w:beforeAutospacing="1" w:after="100" w:afterAutospacing="1"/>
        <w:ind w:left="0"/>
        <w:rPr>
          <w:rFonts w:ascii="Times New Roman" w:eastAsia="Times New Roman" w:hAnsi="Times New Roman" w:cs="Times New Roman"/>
          <w:sz w:val="24"/>
          <w:szCs w:val="24"/>
        </w:rPr>
      </w:pPr>
      <w:r w:rsidRPr="005914F2">
        <w:rPr>
          <w:rFonts w:ascii="Times New Roman" w:eastAsia="Times New Roman" w:hAnsi="Times New Roman" w:cs="Times New Roman"/>
          <w:sz w:val="24"/>
          <w:szCs w:val="24"/>
        </w:rPr>
        <w:t xml:space="preserve">(2) Run the 1Mhz signal from U15 pin 12 through a spare inverter at U28 pin 9 (or any other spare inverter) and take the output from U28 pin 8 to U38 pins 3 and 11 (the clock inputs just isolated). </w:t>
      </w:r>
    </w:p>
    <w:p w:rsidR="005914F2" w:rsidRPr="005914F2" w:rsidRDefault="005914F2" w:rsidP="005914F2">
      <w:pPr>
        <w:spacing w:before="100" w:beforeAutospacing="1" w:after="100" w:afterAutospacing="1"/>
        <w:ind w:left="0"/>
        <w:rPr>
          <w:rFonts w:ascii="Times New Roman" w:eastAsia="Times New Roman" w:hAnsi="Times New Roman" w:cs="Times New Roman"/>
          <w:sz w:val="24"/>
          <w:szCs w:val="24"/>
        </w:rPr>
      </w:pPr>
      <w:r w:rsidRPr="005914F2">
        <w:rPr>
          <w:rFonts w:ascii="Times New Roman" w:eastAsia="Times New Roman" w:hAnsi="Times New Roman" w:cs="Times New Roman"/>
          <w:sz w:val="24"/>
          <w:szCs w:val="24"/>
        </w:rPr>
        <w:lastRenderedPageBreak/>
        <w:t xml:space="preserve">This mod has been running on at least three systems for anywhere from 2 years to 3 months, with no known problems. </w:t>
      </w:r>
    </w:p>
    <w:p w:rsidR="00A739B4" w:rsidRDefault="00A739B4"/>
    <w:sectPr w:rsidR="00A739B4" w:rsidSect="00A739B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D34C6A"/>
    <w:multiLevelType w:val="multilevel"/>
    <w:tmpl w:val="7F902AFA"/>
    <w:lvl w:ilvl="0">
      <w:start w:val="1"/>
      <w:numFmt w:val="decimal"/>
      <w:pStyle w:val="Heading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Heading3"/>
      <w:lvlText w:val="%1.%2.%3"/>
      <w:lvlJc w:val="left"/>
      <w:pPr>
        <w:tabs>
          <w:tab w:val="num" w:pos="1571"/>
        </w:tabs>
        <w:ind w:left="1571" w:hanging="720"/>
      </w:pPr>
      <w:rPr>
        <w:rFonts w:hint="default"/>
      </w:rPr>
    </w:lvl>
    <w:lvl w:ilvl="3">
      <w:start w:val="1"/>
      <w:numFmt w:val="decimal"/>
      <w:lvlText w:val="%1.%2.%3.%4"/>
      <w:lvlJc w:val="left"/>
      <w:pPr>
        <w:tabs>
          <w:tab w:val="num" w:pos="1006"/>
        </w:tabs>
        <w:ind w:left="1006" w:hanging="864"/>
      </w:pPr>
      <w:rPr>
        <w:rFonts w:hint="default"/>
        <w:sz w:val="20"/>
        <w:szCs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0"/>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914F2"/>
    <w:rsid w:val="005534EB"/>
    <w:rsid w:val="005914F2"/>
    <w:rsid w:val="00A739B4"/>
    <w:rsid w:val="00AF23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20"/>
        <w:ind w:left="90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9B4"/>
  </w:style>
  <w:style w:type="paragraph" w:styleId="Heading1">
    <w:name w:val="heading 1"/>
    <w:basedOn w:val="Normal"/>
    <w:next w:val="Normal"/>
    <w:link w:val="Heading1Char"/>
    <w:autoRedefine/>
    <w:uiPriority w:val="9"/>
    <w:qFormat/>
    <w:rsid w:val="00AF23AA"/>
    <w:pPr>
      <w:keepNext/>
      <w:pageBreakBefore/>
      <w:numPr>
        <w:numId w:val="2"/>
      </w:numPr>
      <w:overflowPunct w:val="0"/>
      <w:autoSpaceDE w:val="0"/>
      <w:autoSpaceDN w:val="0"/>
      <w:adjustRightInd w:val="0"/>
      <w:spacing w:before="480" w:after="120"/>
      <w:textAlignment w:val="baseline"/>
      <w:outlineLvl w:val="0"/>
    </w:pPr>
    <w:rPr>
      <w:rFonts w:ascii="Arial" w:hAnsi="Arial"/>
      <w:b/>
      <w:kern w:val="28"/>
      <w:sz w:val="28"/>
      <w:u w:val="single"/>
      <w:lang w:val="de-DE" w:eastAsia="de-DE"/>
    </w:rPr>
  </w:style>
  <w:style w:type="paragraph" w:styleId="Heading2">
    <w:name w:val="heading 2"/>
    <w:basedOn w:val="Normal"/>
    <w:link w:val="Heading2Char"/>
    <w:uiPriority w:val="9"/>
    <w:qFormat/>
    <w:rsid w:val="005914F2"/>
    <w:pPr>
      <w:spacing w:before="100" w:beforeAutospacing="1" w:after="100" w:afterAutospacing="1"/>
      <w:ind w:left="0"/>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qFormat/>
    <w:rsid w:val="00AF23AA"/>
    <w:pPr>
      <w:keepNext/>
      <w:numPr>
        <w:ilvl w:val="2"/>
        <w:numId w:val="2"/>
      </w:numPr>
      <w:overflowPunct w:val="0"/>
      <w:autoSpaceDE w:val="0"/>
      <w:autoSpaceDN w:val="0"/>
      <w:adjustRightInd w:val="0"/>
      <w:spacing w:before="240" w:after="120"/>
      <w:textAlignment w:val="baseline"/>
      <w:outlineLvl w:val="2"/>
    </w:pPr>
    <w:rPr>
      <w:rFonts w:ascii="Arial" w:eastAsia="Times New Roman" w:hAnsi="Arial" w:cs="Times New Roman"/>
      <w:b/>
      <w:sz w:val="20"/>
      <w:szCs w:val="20"/>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AF23AA"/>
    <w:rPr>
      <w:rFonts w:ascii="Arial" w:eastAsia="Times New Roman" w:hAnsi="Arial" w:cs="Times New Roman"/>
      <w:b/>
      <w:sz w:val="20"/>
      <w:szCs w:val="20"/>
      <w:lang w:val="de-DE" w:eastAsia="de-DE"/>
    </w:rPr>
  </w:style>
  <w:style w:type="character" w:customStyle="1" w:styleId="Heading1Char">
    <w:name w:val="Heading 1 Char"/>
    <w:basedOn w:val="DefaultParagraphFont"/>
    <w:link w:val="Heading1"/>
    <w:uiPriority w:val="9"/>
    <w:rsid w:val="00AF23AA"/>
    <w:rPr>
      <w:rFonts w:ascii="Arial" w:hAnsi="Arial"/>
      <w:b/>
      <w:kern w:val="28"/>
      <w:sz w:val="28"/>
      <w:u w:val="single"/>
      <w:lang w:val="de-DE" w:eastAsia="de-DE"/>
    </w:rPr>
  </w:style>
  <w:style w:type="character" w:customStyle="1" w:styleId="Heading2Char">
    <w:name w:val="Heading 2 Char"/>
    <w:basedOn w:val="DefaultParagraphFont"/>
    <w:link w:val="Heading2"/>
    <w:uiPriority w:val="9"/>
    <w:rsid w:val="005914F2"/>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914F2"/>
    <w:pPr>
      <w:spacing w:before="100" w:beforeAutospacing="1" w:after="100" w:afterAutospacing="1"/>
      <w:ind w:left="0"/>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914F2"/>
    <w:rPr>
      <w:color w:val="0000FF"/>
      <w:u w:val="single"/>
    </w:rPr>
  </w:style>
  <w:style w:type="paragraph" w:styleId="HTMLPreformatted">
    <w:name w:val="HTML Preformatted"/>
    <w:basedOn w:val="Normal"/>
    <w:link w:val="HTMLPreformattedChar"/>
    <w:uiPriority w:val="99"/>
    <w:semiHidden/>
    <w:unhideWhenUsed/>
    <w:rsid w:val="00591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left="0"/>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914F2"/>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858956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retrotechnology.com/herbs_stuff/d_cc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802</Words>
  <Characters>4575</Characters>
  <Application>Microsoft Office Word</Application>
  <DocSecurity>0</DocSecurity>
  <Lines>38</Lines>
  <Paragraphs>10</Paragraphs>
  <ScaleCrop>false</ScaleCrop>
  <Company/>
  <LinksUpToDate>false</LinksUpToDate>
  <CharactersWithSpaces>5367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Eberhard</dc:creator>
  <cp:keywords/>
  <dc:description/>
  <cp:lastModifiedBy>Martin Eberhard</cp:lastModifiedBy>
  <cp:revision>1</cp:revision>
  <dcterms:created xsi:type="dcterms:W3CDTF">2010-02-03T19:55:00Z</dcterms:created>
  <dcterms:modified xsi:type="dcterms:W3CDTF">2010-02-03T19:56:00Z</dcterms:modified>
</cp:coreProperties>
</file>